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ayout w:type="fixed"/>
        <w:tblLook w:val="06A0" w:firstRow="1" w:lastRow="0" w:firstColumn="1" w:lastColumn="0" w:noHBand="1" w:noVBand="1"/>
      </w:tblPr>
      <w:tblGrid>
        <w:gridCol w:w="4680"/>
        <w:gridCol w:w="4680"/>
      </w:tblGrid>
      <w:tr w:rsidR="77465D62" w14:paraId="768B4146" w14:textId="77777777" w:rsidTr="3544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06207A4C" w14:textId="102260FD" w:rsidR="77465D62" w:rsidRDefault="62453ACA" w:rsidP="35442A7D">
            <w:pPr>
              <w:spacing w:line="276" w:lineRule="auto"/>
              <w:rPr>
                <w:rFonts w:eastAsiaTheme="minorEastAsia"/>
                <w:color w:val="000000" w:themeColor="text1"/>
                <w:sz w:val="24"/>
                <w:szCs w:val="24"/>
              </w:rPr>
            </w:pPr>
            <w:r w:rsidRPr="35442A7D">
              <w:rPr>
                <w:rFonts w:eastAsiaTheme="minorEastAsia"/>
                <w:color w:val="000000" w:themeColor="text1"/>
                <w:sz w:val="24"/>
                <w:szCs w:val="24"/>
              </w:rPr>
              <w:t xml:space="preserve">      </w:t>
            </w:r>
            <w:r w:rsidR="30B5A6A9" w:rsidRPr="35442A7D">
              <w:rPr>
                <w:rFonts w:eastAsiaTheme="minorEastAsia"/>
                <w:color w:val="000000" w:themeColor="text1"/>
                <w:sz w:val="24"/>
                <w:szCs w:val="24"/>
              </w:rPr>
              <w:t xml:space="preserve">     </w:t>
            </w:r>
            <w:r w:rsidRPr="35442A7D">
              <w:rPr>
                <w:rFonts w:eastAsiaTheme="minorEastAsia"/>
                <w:color w:val="000000" w:themeColor="text1"/>
                <w:sz w:val="24"/>
                <w:szCs w:val="24"/>
              </w:rPr>
              <w:t xml:space="preserve">    </w:t>
            </w:r>
            <w:r>
              <w:rPr>
                <w:noProof/>
              </w:rPr>
              <w:drawing>
                <wp:inline distT="0" distB="0" distL="0" distR="0" wp14:anchorId="1887340F" wp14:editId="0756D7C5">
                  <wp:extent cx="1676400" cy="1676400"/>
                  <wp:effectExtent l="0" t="0" r="0" b="0"/>
                  <wp:docPr id="135807386" name="Picture 135807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07386"/>
                          <pic:cNvPicPr/>
                        </pic:nvPicPr>
                        <pic:blipFill>
                          <a:blip r:embed="rId7">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p>
        </w:tc>
        <w:tc>
          <w:tcPr>
            <w:tcW w:w="4680" w:type="dxa"/>
          </w:tcPr>
          <w:p w14:paraId="02FD1E1B" w14:textId="0088881E" w:rsidR="77465D62" w:rsidRDefault="62453ACA" w:rsidP="35442A7D">
            <w:pPr>
              <w:spacing w:before="600"/>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proofErr w:type="spellStart"/>
            <w:r w:rsidRPr="35442A7D">
              <w:rPr>
                <w:rFonts w:eastAsiaTheme="minorEastAsia"/>
                <w:color w:val="000000" w:themeColor="text1"/>
                <w:sz w:val="24"/>
                <w:szCs w:val="24"/>
              </w:rPr>
              <w:t>Mendive</w:t>
            </w:r>
            <w:proofErr w:type="spellEnd"/>
            <w:r w:rsidRPr="35442A7D">
              <w:rPr>
                <w:rFonts w:eastAsiaTheme="minorEastAsia"/>
                <w:color w:val="000000" w:themeColor="text1"/>
                <w:sz w:val="24"/>
                <w:szCs w:val="24"/>
              </w:rPr>
              <w:t xml:space="preserve"> Middle School Band</w:t>
            </w:r>
          </w:p>
          <w:p w14:paraId="7FFDBC67" w14:textId="6178D172" w:rsidR="77465D62" w:rsidRDefault="62453ACA" w:rsidP="35442A7D">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35442A7D">
              <w:rPr>
                <w:rFonts w:eastAsiaTheme="minorEastAsia"/>
                <w:color w:val="000000" w:themeColor="text1"/>
                <w:sz w:val="24"/>
                <w:szCs w:val="24"/>
              </w:rPr>
              <w:t>Kyle Overlay, Director</w:t>
            </w:r>
          </w:p>
          <w:p w14:paraId="40D48ABD" w14:textId="2C6D9085" w:rsidR="77465D62" w:rsidRDefault="62453ACA" w:rsidP="35442A7D">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35442A7D">
              <w:rPr>
                <w:rFonts w:eastAsiaTheme="minorEastAsia"/>
                <w:color w:val="000000" w:themeColor="text1"/>
                <w:sz w:val="24"/>
                <w:szCs w:val="24"/>
              </w:rPr>
              <w:t>1900 Whitewood Dr, Sparks, NV 89434</w:t>
            </w:r>
          </w:p>
          <w:p w14:paraId="27FC739B" w14:textId="27317BD3" w:rsidR="77465D62" w:rsidRDefault="62453ACA" w:rsidP="35442A7D">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sz w:val="24"/>
                <w:szCs w:val="24"/>
              </w:rPr>
            </w:pPr>
            <w:r w:rsidRPr="35442A7D">
              <w:rPr>
                <w:rFonts w:eastAsiaTheme="minorEastAsia"/>
                <w:color w:val="000000" w:themeColor="text1"/>
                <w:sz w:val="24"/>
                <w:szCs w:val="24"/>
              </w:rPr>
              <w:t>+1-775-353-5990</w:t>
            </w:r>
          </w:p>
          <w:p w14:paraId="7B912463" w14:textId="281A2E84" w:rsidR="77465D62" w:rsidRDefault="0088357F" w:rsidP="35442A7D">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FF"/>
                <w:sz w:val="24"/>
                <w:szCs w:val="24"/>
              </w:rPr>
            </w:pPr>
            <w:hyperlink r:id="rId8">
              <w:r w:rsidR="62453ACA" w:rsidRPr="35442A7D">
                <w:rPr>
                  <w:rStyle w:val="Hyperlink"/>
                  <w:rFonts w:eastAsiaTheme="minorEastAsia"/>
                  <w:sz w:val="24"/>
                  <w:szCs w:val="24"/>
                </w:rPr>
                <w:t>Kyle.Overlay@WashoeSchools.net</w:t>
              </w:r>
            </w:hyperlink>
          </w:p>
        </w:tc>
      </w:tr>
    </w:tbl>
    <w:p w14:paraId="53B91196" w14:textId="2E08D20D" w:rsidR="001F2FB2" w:rsidRDefault="001F2FB2" w:rsidP="35442A7D">
      <w:pPr>
        <w:ind w:firstLine="360"/>
        <w:rPr>
          <w:rFonts w:eastAsiaTheme="minorEastAsia"/>
          <w:color w:val="000000" w:themeColor="text1"/>
          <w:sz w:val="24"/>
          <w:szCs w:val="24"/>
        </w:rPr>
      </w:pPr>
    </w:p>
    <w:p w14:paraId="57E64580" w14:textId="7CDF2B19" w:rsidR="001F2FB2" w:rsidRPr="00BD5CED" w:rsidRDefault="0D34A56A" w:rsidP="35442A7D">
      <w:pPr>
        <w:ind w:firstLine="360"/>
        <w:rPr>
          <w:rFonts w:ascii="Cambria" w:eastAsiaTheme="minorEastAsia" w:hAnsi="Cambria"/>
          <w:color w:val="000000" w:themeColor="text1"/>
        </w:rPr>
      </w:pPr>
      <w:r w:rsidRPr="00BD5CED">
        <w:rPr>
          <w:rFonts w:ascii="Cambria" w:eastAsiaTheme="minorEastAsia" w:hAnsi="Cambria"/>
          <w:color w:val="000000" w:themeColor="text1"/>
        </w:rPr>
        <w:t xml:space="preserve">August </w:t>
      </w:r>
      <w:r w:rsidR="292BC946" w:rsidRPr="00BD5CED">
        <w:rPr>
          <w:rFonts w:ascii="Cambria" w:eastAsiaTheme="minorEastAsia" w:hAnsi="Cambria"/>
          <w:color w:val="000000" w:themeColor="text1"/>
        </w:rPr>
        <w:t>9</w:t>
      </w:r>
      <w:r w:rsidRPr="00BD5CED">
        <w:rPr>
          <w:rFonts w:ascii="Cambria" w:eastAsiaTheme="minorEastAsia" w:hAnsi="Cambria"/>
          <w:color w:val="000000" w:themeColor="text1"/>
        </w:rPr>
        <w:t>, 202</w:t>
      </w:r>
      <w:r w:rsidR="27A3BA52" w:rsidRPr="00BD5CED">
        <w:rPr>
          <w:rFonts w:ascii="Cambria" w:eastAsiaTheme="minorEastAsia" w:hAnsi="Cambria"/>
          <w:color w:val="000000" w:themeColor="text1"/>
        </w:rPr>
        <w:t>1</w:t>
      </w:r>
    </w:p>
    <w:p w14:paraId="568B8278" w14:textId="51305C53" w:rsidR="001F2FB2" w:rsidRPr="00BD5CED" w:rsidRDefault="0D34A56A" w:rsidP="35442A7D">
      <w:pPr>
        <w:ind w:firstLine="360"/>
        <w:rPr>
          <w:rFonts w:ascii="Cambria" w:eastAsiaTheme="minorEastAsia" w:hAnsi="Cambria"/>
          <w:color w:val="000000" w:themeColor="text1"/>
        </w:rPr>
      </w:pPr>
      <w:r w:rsidRPr="00BD5CED">
        <w:rPr>
          <w:rFonts w:ascii="Cambria" w:eastAsiaTheme="minorEastAsia" w:hAnsi="Cambria"/>
          <w:color w:val="000000" w:themeColor="text1"/>
        </w:rPr>
        <w:t xml:space="preserve">Dear </w:t>
      </w:r>
      <w:proofErr w:type="spellStart"/>
      <w:r w:rsidRPr="00BD5CED">
        <w:rPr>
          <w:rFonts w:ascii="Cambria" w:eastAsiaTheme="minorEastAsia" w:hAnsi="Cambria"/>
          <w:color w:val="000000" w:themeColor="text1"/>
        </w:rPr>
        <w:t>M</w:t>
      </w:r>
      <w:r w:rsidR="1EB59409" w:rsidRPr="00BD5CED">
        <w:rPr>
          <w:rFonts w:ascii="Cambria" w:eastAsiaTheme="minorEastAsia" w:hAnsi="Cambria"/>
          <w:color w:val="000000" w:themeColor="text1"/>
        </w:rPr>
        <w:t>endive</w:t>
      </w:r>
      <w:proofErr w:type="spellEnd"/>
      <w:r w:rsidR="1EB59409" w:rsidRPr="00BD5CED">
        <w:rPr>
          <w:rFonts w:ascii="Cambria" w:eastAsiaTheme="minorEastAsia" w:hAnsi="Cambria"/>
          <w:color w:val="000000" w:themeColor="text1"/>
        </w:rPr>
        <w:t xml:space="preserve"> Band</w:t>
      </w:r>
      <w:r w:rsidRPr="00BD5CED">
        <w:rPr>
          <w:rFonts w:ascii="Cambria" w:eastAsiaTheme="minorEastAsia" w:hAnsi="Cambria"/>
          <w:color w:val="000000" w:themeColor="text1"/>
        </w:rPr>
        <w:t xml:space="preserve"> Parents and Students,</w:t>
      </w:r>
    </w:p>
    <w:p w14:paraId="654DC397" w14:textId="7CEFFC9C" w:rsidR="00825282" w:rsidRDefault="0D34A56A" w:rsidP="00232D80">
      <w:pPr>
        <w:pBdr>
          <w:bottom w:val="single" w:sz="6" w:space="1" w:color="auto"/>
        </w:pBdr>
        <w:ind w:firstLine="360"/>
        <w:rPr>
          <w:rFonts w:ascii="Cambria" w:eastAsiaTheme="minorEastAsia" w:hAnsi="Cambria"/>
          <w:color w:val="000000" w:themeColor="text1"/>
        </w:rPr>
      </w:pPr>
      <w:r w:rsidRPr="00BD5CED">
        <w:rPr>
          <w:rFonts w:ascii="Cambria" w:eastAsiaTheme="minorEastAsia" w:hAnsi="Cambria"/>
          <w:color w:val="000000" w:themeColor="text1"/>
        </w:rPr>
        <w:t>Welcome to the 202</w:t>
      </w:r>
      <w:r w:rsidR="0C5BAE60" w:rsidRPr="00BD5CED">
        <w:rPr>
          <w:rFonts w:ascii="Cambria" w:eastAsiaTheme="minorEastAsia" w:hAnsi="Cambria"/>
          <w:color w:val="000000" w:themeColor="text1"/>
        </w:rPr>
        <w:t>1</w:t>
      </w:r>
      <w:r w:rsidRPr="00BD5CED">
        <w:rPr>
          <w:rFonts w:ascii="Cambria" w:eastAsiaTheme="minorEastAsia" w:hAnsi="Cambria"/>
          <w:color w:val="000000" w:themeColor="text1"/>
        </w:rPr>
        <w:t>-202</w:t>
      </w:r>
      <w:r w:rsidR="02CB9D07" w:rsidRPr="00BD5CED">
        <w:rPr>
          <w:rFonts w:ascii="Cambria" w:eastAsiaTheme="minorEastAsia" w:hAnsi="Cambria"/>
          <w:color w:val="000000" w:themeColor="text1"/>
        </w:rPr>
        <w:t>2</w:t>
      </w:r>
      <w:r w:rsidRPr="00BD5CED">
        <w:rPr>
          <w:rFonts w:ascii="Cambria" w:eastAsiaTheme="minorEastAsia" w:hAnsi="Cambria"/>
          <w:color w:val="000000" w:themeColor="text1"/>
        </w:rPr>
        <w:t xml:space="preserve"> </w:t>
      </w:r>
      <w:proofErr w:type="spellStart"/>
      <w:r w:rsidR="3C9B0A12" w:rsidRPr="00BD5CED">
        <w:rPr>
          <w:rFonts w:ascii="Cambria" w:eastAsiaTheme="minorEastAsia" w:hAnsi="Cambria"/>
          <w:color w:val="000000" w:themeColor="text1"/>
        </w:rPr>
        <w:t>Mendive</w:t>
      </w:r>
      <w:proofErr w:type="spellEnd"/>
      <w:r w:rsidRPr="00BD5CED">
        <w:rPr>
          <w:rFonts w:ascii="Cambria" w:eastAsiaTheme="minorEastAsia" w:hAnsi="Cambria"/>
          <w:color w:val="000000" w:themeColor="text1"/>
        </w:rPr>
        <w:t xml:space="preserve"> Middle School </w:t>
      </w:r>
      <w:r w:rsidR="031153A2" w:rsidRPr="00BD5CED">
        <w:rPr>
          <w:rFonts w:ascii="Cambria" w:eastAsiaTheme="minorEastAsia" w:hAnsi="Cambria"/>
          <w:color w:val="000000" w:themeColor="text1"/>
        </w:rPr>
        <w:t>Band</w:t>
      </w:r>
      <w:r w:rsidRPr="00BD5CED">
        <w:rPr>
          <w:rFonts w:ascii="Cambria" w:eastAsiaTheme="minorEastAsia" w:hAnsi="Cambria"/>
          <w:color w:val="000000" w:themeColor="text1"/>
        </w:rPr>
        <w:t xml:space="preserve">!  </w:t>
      </w:r>
      <w:r w:rsidR="3ECDEC74" w:rsidRPr="00BD5CED">
        <w:rPr>
          <w:rFonts w:ascii="Cambria" w:eastAsiaTheme="minorEastAsia" w:hAnsi="Cambria"/>
          <w:color w:val="000000" w:themeColor="text1"/>
        </w:rPr>
        <w:t>I am</w:t>
      </w:r>
      <w:r w:rsidRPr="00BD5CED">
        <w:rPr>
          <w:rFonts w:ascii="Cambria" w:eastAsiaTheme="minorEastAsia" w:hAnsi="Cambria"/>
          <w:color w:val="000000" w:themeColor="text1"/>
        </w:rPr>
        <w:t xml:space="preserve"> excited to begin a new school year</w:t>
      </w:r>
      <w:r w:rsidR="4B0134C5" w:rsidRPr="00BD5CED">
        <w:rPr>
          <w:rFonts w:ascii="Cambria" w:eastAsiaTheme="minorEastAsia" w:hAnsi="Cambria"/>
          <w:color w:val="000000" w:themeColor="text1"/>
        </w:rPr>
        <w:t xml:space="preserve"> and to teach your child music</w:t>
      </w:r>
      <w:r w:rsidR="02BBA44B" w:rsidRPr="00BD5CED">
        <w:rPr>
          <w:rFonts w:ascii="Cambria" w:eastAsiaTheme="minorEastAsia" w:hAnsi="Cambria"/>
          <w:color w:val="000000" w:themeColor="text1"/>
        </w:rPr>
        <w:t xml:space="preserve">!  </w:t>
      </w:r>
      <w:r w:rsidR="555B3F48" w:rsidRPr="00BD5CED">
        <w:rPr>
          <w:rFonts w:ascii="Cambria" w:eastAsiaTheme="minorEastAsia" w:hAnsi="Cambria"/>
          <w:color w:val="000000" w:themeColor="text1"/>
        </w:rPr>
        <w:t xml:space="preserve">Please encourage your child to practice regularly and to play for you often! </w:t>
      </w:r>
      <w:r w:rsidR="02BBA44B" w:rsidRPr="00BD5CED">
        <w:rPr>
          <w:rFonts w:ascii="Cambria" w:eastAsiaTheme="minorEastAsia" w:hAnsi="Cambria"/>
          <w:color w:val="000000" w:themeColor="text1"/>
        </w:rPr>
        <w:t>W</w:t>
      </w:r>
      <w:r w:rsidRPr="00BD5CED">
        <w:rPr>
          <w:rFonts w:ascii="Cambria" w:eastAsiaTheme="minorEastAsia" w:hAnsi="Cambria"/>
          <w:color w:val="000000" w:themeColor="text1"/>
        </w:rPr>
        <w:t xml:space="preserve">e hope to cover many critical topics in this letter, please take the time to read through this letter and do not hesitate to contact </w:t>
      </w:r>
      <w:r w:rsidR="6FF2DFEE" w:rsidRPr="00BD5CED">
        <w:rPr>
          <w:rFonts w:ascii="Cambria" w:eastAsiaTheme="minorEastAsia" w:hAnsi="Cambria"/>
          <w:color w:val="000000" w:themeColor="text1"/>
        </w:rPr>
        <w:t>me</w:t>
      </w:r>
      <w:r w:rsidRPr="00BD5CED">
        <w:rPr>
          <w:rFonts w:ascii="Cambria" w:eastAsiaTheme="minorEastAsia" w:hAnsi="Cambria"/>
          <w:color w:val="000000" w:themeColor="text1"/>
        </w:rPr>
        <w:t xml:space="preserve"> if you have any questions or concerns</w:t>
      </w:r>
      <w:r w:rsidR="00232D80" w:rsidRPr="00BD5CED">
        <w:rPr>
          <w:rFonts w:ascii="Cambria" w:eastAsiaTheme="minorEastAsia" w:hAnsi="Cambria"/>
          <w:color w:val="000000" w:themeColor="text1"/>
        </w:rPr>
        <w:t>.</w:t>
      </w:r>
    </w:p>
    <w:p w14:paraId="1DBADBCB" w14:textId="77777777" w:rsidR="005777EF" w:rsidRPr="00BD5CED" w:rsidRDefault="005777EF" w:rsidP="00232D80">
      <w:pPr>
        <w:pBdr>
          <w:bottom w:val="single" w:sz="6" w:space="1" w:color="auto"/>
        </w:pBdr>
        <w:ind w:firstLine="360"/>
        <w:rPr>
          <w:rFonts w:ascii="Cambria" w:eastAsiaTheme="minorEastAsia" w:hAnsi="Cambria"/>
          <w:color w:val="000000" w:themeColor="text1"/>
        </w:rPr>
      </w:pPr>
    </w:p>
    <w:p w14:paraId="71D446A5" w14:textId="248EBC9C" w:rsidR="0096025B" w:rsidRPr="00BD5CED" w:rsidRDefault="2EC998EA" w:rsidP="00C53A8D">
      <w:pPr>
        <w:jc w:val="center"/>
        <w:rPr>
          <w:rFonts w:ascii="Cambria" w:eastAsiaTheme="minorEastAsia" w:hAnsi="Cambria"/>
          <w:b/>
          <w:bCs/>
          <w:color w:val="000000" w:themeColor="text1"/>
          <w:u w:val="single"/>
        </w:rPr>
      </w:pPr>
      <w:r w:rsidRPr="00BD5CED">
        <w:rPr>
          <w:rFonts w:ascii="Cambria" w:eastAsiaTheme="minorEastAsia" w:hAnsi="Cambria"/>
          <w:b/>
          <w:bCs/>
          <w:color w:val="000000" w:themeColor="text1"/>
          <w:u w:val="single"/>
        </w:rPr>
        <w:t>Grading</w:t>
      </w:r>
    </w:p>
    <w:p w14:paraId="56478F2D" w14:textId="5E9F1482" w:rsidR="6300BED5" w:rsidRPr="00BD5CED" w:rsidRDefault="103D9ED0" w:rsidP="35442A7D">
      <w:pPr>
        <w:pStyle w:val="ListParagraph"/>
        <w:numPr>
          <w:ilvl w:val="0"/>
          <w:numId w:val="3"/>
        </w:numPr>
        <w:rPr>
          <w:rFonts w:ascii="Cambria" w:eastAsiaTheme="minorEastAsia" w:hAnsi="Cambria"/>
          <w:color w:val="000000" w:themeColor="text1"/>
        </w:rPr>
      </w:pPr>
      <w:r w:rsidRPr="00BD5CED">
        <w:rPr>
          <w:rFonts w:ascii="Cambria" w:eastAsiaTheme="minorEastAsia" w:hAnsi="Cambria"/>
          <w:b/>
          <w:bCs/>
          <w:color w:val="000000" w:themeColor="text1"/>
        </w:rPr>
        <w:t>40%</w:t>
      </w:r>
      <w:r w:rsidRPr="00BD5CED">
        <w:rPr>
          <w:rFonts w:ascii="Cambria" w:eastAsiaTheme="minorEastAsia" w:hAnsi="Cambria"/>
          <w:color w:val="000000" w:themeColor="text1"/>
        </w:rPr>
        <w:t xml:space="preserve"> - </w:t>
      </w:r>
      <w:r w:rsidR="6300BED5" w:rsidRPr="00BD5CED">
        <w:rPr>
          <w:rFonts w:ascii="Cambria" w:eastAsiaTheme="minorEastAsia" w:hAnsi="Cambria"/>
          <w:color w:val="000000" w:themeColor="text1"/>
        </w:rPr>
        <w:t xml:space="preserve">Attending and participating in Concerts/Performances </w:t>
      </w:r>
    </w:p>
    <w:p w14:paraId="569355BE" w14:textId="02059A27" w:rsidR="00C53A8D" w:rsidRPr="00BD5CED" w:rsidRDefault="004D556E" w:rsidP="00C53A8D">
      <w:pPr>
        <w:pStyle w:val="ListParagraph"/>
        <w:numPr>
          <w:ilvl w:val="1"/>
          <w:numId w:val="3"/>
        </w:numPr>
        <w:rPr>
          <w:rFonts w:ascii="Cambria" w:eastAsiaTheme="minorEastAsia" w:hAnsi="Cambria"/>
          <w:color w:val="000000" w:themeColor="text1"/>
        </w:rPr>
      </w:pPr>
      <w:r w:rsidRPr="00BD5CED">
        <w:rPr>
          <w:rFonts w:ascii="Cambria" w:eastAsiaTheme="minorEastAsia" w:hAnsi="Cambria"/>
          <w:color w:val="000000" w:themeColor="text1"/>
        </w:rPr>
        <w:t>Attendance is required at all performances.  The only accepted excusal from a performance is a family emergency.  Missing a performance must be communicated with the director as early as possible.  If excused, an alternative assignment will be provided.  If there is a scheduling conflict you must notify the director as soon as possible.  Concert dates will be announced very early before any performance.</w:t>
      </w:r>
    </w:p>
    <w:p w14:paraId="64FF9467" w14:textId="4E9D1EB8" w:rsidR="6300BED5" w:rsidRPr="00BD5CED" w:rsidRDefault="7C7CB242" w:rsidP="35442A7D">
      <w:pPr>
        <w:pStyle w:val="ListParagraph"/>
        <w:numPr>
          <w:ilvl w:val="0"/>
          <w:numId w:val="3"/>
        </w:numPr>
        <w:rPr>
          <w:rFonts w:ascii="Cambria" w:eastAsiaTheme="minorEastAsia" w:hAnsi="Cambria"/>
          <w:color w:val="000000" w:themeColor="text1"/>
        </w:rPr>
      </w:pPr>
      <w:r w:rsidRPr="00BD5CED">
        <w:rPr>
          <w:rFonts w:ascii="Cambria" w:eastAsiaTheme="minorEastAsia" w:hAnsi="Cambria"/>
          <w:b/>
          <w:bCs/>
          <w:color w:val="000000" w:themeColor="text1"/>
        </w:rPr>
        <w:t>30%</w:t>
      </w:r>
      <w:r w:rsidRPr="00BD5CED">
        <w:rPr>
          <w:rFonts w:ascii="Cambria" w:eastAsiaTheme="minorEastAsia" w:hAnsi="Cambria"/>
          <w:color w:val="000000" w:themeColor="text1"/>
        </w:rPr>
        <w:t xml:space="preserve"> - </w:t>
      </w:r>
      <w:r w:rsidR="6300BED5" w:rsidRPr="00BD5CED">
        <w:rPr>
          <w:rFonts w:ascii="Cambria" w:eastAsiaTheme="minorEastAsia" w:hAnsi="Cambria"/>
          <w:color w:val="000000" w:themeColor="text1"/>
        </w:rPr>
        <w:t>Completion of playing tests</w:t>
      </w:r>
      <w:r w:rsidR="00C53A8D" w:rsidRPr="00BD5CED">
        <w:rPr>
          <w:rFonts w:ascii="Cambria" w:eastAsiaTheme="minorEastAsia" w:hAnsi="Cambria"/>
          <w:color w:val="000000" w:themeColor="text1"/>
        </w:rPr>
        <w:t xml:space="preserve"> and pass-offs</w:t>
      </w:r>
    </w:p>
    <w:p w14:paraId="41C140EC" w14:textId="497489B4" w:rsidR="6300BED5" w:rsidRPr="00BD5CED" w:rsidRDefault="6300BED5" w:rsidP="35442A7D">
      <w:pPr>
        <w:pStyle w:val="ListParagraph"/>
        <w:numPr>
          <w:ilvl w:val="1"/>
          <w:numId w:val="3"/>
        </w:numPr>
        <w:rPr>
          <w:rFonts w:ascii="Cambria" w:eastAsiaTheme="minorEastAsia" w:hAnsi="Cambria"/>
          <w:color w:val="000000" w:themeColor="text1"/>
        </w:rPr>
      </w:pPr>
      <w:r w:rsidRPr="00BD5CED">
        <w:rPr>
          <w:rFonts w:ascii="Cambria" w:eastAsiaTheme="minorEastAsia" w:hAnsi="Cambria"/>
          <w:color w:val="000000" w:themeColor="text1"/>
        </w:rPr>
        <w:t xml:space="preserve">Playing tests will be performed every week and will be announced regularly.  Students will know what the upcoming test will be (always on Thursday/Friday) and should be practicing daily to prepare for </w:t>
      </w:r>
      <w:r w:rsidR="55960184" w:rsidRPr="00BD5CED">
        <w:rPr>
          <w:rFonts w:ascii="Cambria" w:eastAsiaTheme="minorEastAsia" w:hAnsi="Cambria"/>
          <w:color w:val="000000" w:themeColor="text1"/>
        </w:rPr>
        <w:t>each</w:t>
      </w:r>
      <w:r w:rsidRPr="00BD5CED">
        <w:rPr>
          <w:rFonts w:ascii="Cambria" w:eastAsiaTheme="minorEastAsia" w:hAnsi="Cambria"/>
          <w:color w:val="000000" w:themeColor="text1"/>
        </w:rPr>
        <w:t xml:space="preserve"> playing test</w:t>
      </w:r>
      <w:r w:rsidR="3134E014" w:rsidRPr="00BD5CED">
        <w:rPr>
          <w:rFonts w:ascii="Cambria" w:eastAsiaTheme="minorEastAsia" w:hAnsi="Cambria"/>
          <w:color w:val="000000" w:themeColor="text1"/>
        </w:rPr>
        <w:t>.</w:t>
      </w:r>
      <w:r w:rsidR="00534842" w:rsidRPr="00BD5CED">
        <w:rPr>
          <w:rFonts w:ascii="Cambria" w:eastAsiaTheme="minorEastAsia" w:hAnsi="Cambria"/>
          <w:color w:val="000000" w:themeColor="text1"/>
        </w:rPr>
        <w:t xml:space="preserve">  Students and parents can see what the upcoming playing test is on the </w:t>
      </w:r>
      <w:proofErr w:type="spellStart"/>
      <w:r w:rsidR="00534842" w:rsidRPr="00BD5CED">
        <w:rPr>
          <w:rFonts w:ascii="Cambria" w:eastAsiaTheme="minorEastAsia" w:hAnsi="Cambria"/>
          <w:color w:val="000000" w:themeColor="text1"/>
        </w:rPr>
        <w:t>Mendive</w:t>
      </w:r>
      <w:proofErr w:type="spellEnd"/>
      <w:r w:rsidR="00534842" w:rsidRPr="00BD5CED">
        <w:rPr>
          <w:rFonts w:ascii="Cambria" w:eastAsiaTheme="minorEastAsia" w:hAnsi="Cambria"/>
          <w:color w:val="000000" w:themeColor="text1"/>
        </w:rPr>
        <w:t xml:space="preserve"> Band website.</w:t>
      </w:r>
    </w:p>
    <w:p w14:paraId="06D2EF85" w14:textId="2B62BACE" w:rsidR="00C53A8D" w:rsidRPr="00BD5CED" w:rsidRDefault="00534842" w:rsidP="00C53A8D">
      <w:pPr>
        <w:pStyle w:val="ListParagraph"/>
        <w:numPr>
          <w:ilvl w:val="1"/>
          <w:numId w:val="3"/>
        </w:numPr>
        <w:rPr>
          <w:rFonts w:ascii="Cambria" w:eastAsiaTheme="minorEastAsia" w:hAnsi="Cambria"/>
          <w:color w:val="000000" w:themeColor="text1"/>
        </w:rPr>
      </w:pPr>
      <w:r w:rsidRPr="00BD5CED">
        <w:rPr>
          <w:rFonts w:ascii="Cambria" w:eastAsiaTheme="minorEastAsia" w:hAnsi="Cambria"/>
          <w:color w:val="000000" w:themeColor="text1"/>
        </w:rPr>
        <w:t xml:space="preserve">Pass-offs are recorded assignments that require students to </w:t>
      </w:r>
      <w:r w:rsidR="00931236" w:rsidRPr="00BD5CED">
        <w:rPr>
          <w:rFonts w:ascii="Cambria" w:eastAsiaTheme="minorEastAsia" w:hAnsi="Cambria"/>
          <w:color w:val="000000" w:themeColor="text1"/>
        </w:rPr>
        <w:t>achieve a 100% score.  Students are given unlimited attempts to achieve this score throughout the quarter.  If, by the end of the quarter, a 100% is not achieved students will be given their highest score</w:t>
      </w:r>
      <w:r w:rsidR="009A3122" w:rsidRPr="00BD5CED">
        <w:rPr>
          <w:rFonts w:ascii="Cambria" w:eastAsiaTheme="minorEastAsia" w:hAnsi="Cambria"/>
          <w:color w:val="000000" w:themeColor="text1"/>
        </w:rPr>
        <w:t xml:space="preserve"> from their third attempt.</w:t>
      </w:r>
    </w:p>
    <w:p w14:paraId="5A23C978" w14:textId="19A27D38" w:rsidR="6300BED5" w:rsidRPr="00BD5CED" w:rsidRDefault="005D47CA" w:rsidP="35442A7D">
      <w:pPr>
        <w:pStyle w:val="ListParagraph"/>
        <w:numPr>
          <w:ilvl w:val="0"/>
          <w:numId w:val="3"/>
        </w:numPr>
        <w:rPr>
          <w:rFonts w:ascii="Cambria" w:eastAsiaTheme="minorEastAsia" w:hAnsi="Cambria"/>
          <w:color w:val="000000" w:themeColor="text1"/>
        </w:rPr>
      </w:pPr>
      <w:r>
        <w:rPr>
          <w:rFonts w:ascii="Cambria" w:eastAsiaTheme="minorEastAsia" w:hAnsi="Cambria"/>
          <w:b/>
          <w:bCs/>
          <w:color w:val="000000" w:themeColor="text1"/>
        </w:rPr>
        <w:t>30</w:t>
      </w:r>
      <w:r w:rsidR="123386FD" w:rsidRPr="00BD5CED">
        <w:rPr>
          <w:rFonts w:ascii="Cambria" w:eastAsiaTheme="minorEastAsia" w:hAnsi="Cambria"/>
          <w:b/>
          <w:bCs/>
          <w:color w:val="000000" w:themeColor="text1"/>
        </w:rPr>
        <w:t>%</w:t>
      </w:r>
      <w:r w:rsidR="123386FD" w:rsidRPr="00BD5CED">
        <w:rPr>
          <w:rFonts w:ascii="Cambria" w:eastAsiaTheme="minorEastAsia" w:hAnsi="Cambria"/>
          <w:color w:val="000000" w:themeColor="text1"/>
        </w:rPr>
        <w:t xml:space="preserve"> - </w:t>
      </w:r>
      <w:r w:rsidR="6300BED5" w:rsidRPr="00BD5CED">
        <w:rPr>
          <w:rFonts w:ascii="Cambria" w:eastAsiaTheme="minorEastAsia" w:hAnsi="Cambria"/>
          <w:color w:val="000000" w:themeColor="text1"/>
        </w:rPr>
        <w:t xml:space="preserve">Completion of materials </w:t>
      </w:r>
      <w:r w:rsidR="006D6249">
        <w:rPr>
          <w:rFonts w:ascii="Cambria" w:eastAsiaTheme="minorEastAsia" w:hAnsi="Cambria"/>
          <w:color w:val="000000" w:themeColor="text1"/>
        </w:rPr>
        <w:t>checks, classwork, and turning in forms.</w:t>
      </w:r>
    </w:p>
    <w:p w14:paraId="68262DE4" w14:textId="77777777" w:rsidR="009A3122" w:rsidRPr="00BD5CED" w:rsidRDefault="56355B63" w:rsidP="35442A7D">
      <w:pPr>
        <w:pStyle w:val="ListParagraph"/>
        <w:numPr>
          <w:ilvl w:val="1"/>
          <w:numId w:val="3"/>
        </w:numPr>
        <w:rPr>
          <w:rFonts w:ascii="Cambria" w:eastAsiaTheme="minorEastAsia" w:hAnsi="Cambria"/>
          <w:color w:val="000000" w:themeColor="text1"/>
        </w:rPr>
      </w:pPr>
      <w:r w:rsidRPr="00BD5CED">
        <w:rPr>
          <w:rFonts w:ascii="Cambria" w:eastAsiaTheme="minorEastAsia" w:hAnsi="Cambria"/>
          <w:color w:val="000000" w:themeColor="text1"/>
        </w:rPr>
        <w:t xml:space="preserve">Every day students will need in </w:t>
      </w:r>
      <w:proofErr w:type="gramStart"/>
      <w:r w:rsidRPr="00BD5CED">
        <w:rPr>
          <w:rFonts w:ascii="Cambria" w:eastAsiaTheme="minorEastAsia" w:hAnsi="Cambria"/>
          <w:color w:val="000000" w:themeColor="text1"/>
        </w:rPr>
        <w:t>class;</w:t>
      </w:r>
      <w:proofErr w:type="gramEnd"/>
      <w:r w:rsidRPr="00BD5CED">
        <w:rPr>
          <w:rFonts w:ascii="Cambria" w:eastAsiaTheme="minorEastAsia" w:hAnsi="Cambria"/>
          <w:color w:val="000000" w:themeColor="text1"/>
        </w:rPr>
        <w:t xml:space="preserve"> </w:t>
      </w:r>
    </w:p>
    <w:p w14:paraId="57376C1B" w14:textId="2626BAC5" w:rsidR="009A3122" w:rsidRPr="00BD5CED" w:rsidRDefault="009A3122" w:rsidP="009A3122">
      <w:pPr>
        <w:pStyle w:val="ListParagraph"/>
        <w:numPr>
          <w:ilvl w:val="2"/>
          <w:numId w:val="3"/>
        </w:numPr>
        <w:rPr>
          <w:rFonts w:ascii="Cambria" w:eastAsiaTheme="minorEastAsia" w:hAnsi="Cambria"/>
          <w:color w:val="000000" w:themeColor="text1"/>
        </w:rPr>
      </w:pPr>
      <w:r w:rsidRPr="00BD5CED">
        <w:rPr>
          <w:rFonts w:ascii="Cambria" w:eastAsiaTheme="minorEastAsia" w:hAnsi="Cambria"/>
          <w:color w:val="000000" w:themeColor="text1"/>
        </w:rPr>
        <w:t>A</w:t>
      </w:r>
      <w:r w:rsidR="56355B63" w:rsidRPr="00BD5CED">
        <w:rPr>
          <w:rFonts w:ascii="Cambria" w:eastAsiaTheme="minorEastAsia" w:hAnsi="Cambria"/>
          <w:color w:val="000000" w:themeColor="text1"/>
        </w:rPr>
        <w:t xml:space="preserve"> pencil</w:t>
      </w:r>
    </w:p>
    <w:p w14:paraId="267031D0" w14:textId="77777777" w:rsidR="009A3122" w:rsidRPr="00BD5CED" w:rsidRDefault="56355B63" w:rsidP="009A3122">
      <w:pPr>
        <w:pStyle w:val="ListParagraph"/>
        <w:numPr>
          <w:ilvl w:val="2"/>
          <w:numId w:val="3"/>
        </w:numPr>
        <w:rPr>
          <w:rFonts w:ascii="Cambria" w:eastAsiaTheme="minorEastAsia" w:hAnsi="Cambria"/>
          <w:color w:val="000000" w:themeColor="text1"/>
        </w:rPr>
      </w:pPr>
      <w:r w:rsidRPr="00BD5CED">
        <w:rPr>
          <w:rFonts w:ascii="Cambria" w:eastAsiaTheme="minorEastAsia" w:hAnsi="Cambria"/>
          <w:color w:val="000000" w:themeColor="text1"/>
        </w:rPr>
        <w:t>Accent on Achievement Method Boo</w:t>
      </w:r>
      <w:r w:rsidR="009A3122" w:rsidRPr="00BD5CED">
        <w:rPr>
          <w:rFonts w:ascii="Cambria" w:eastAsiaTheme="minorEastAsia" w:hAnsi="Cambria"/>
          <w:color w:val="000000" w:themeColor="text1"/>
        </w:rPr>
        <w:t>k</w:t>
      </w:r>
      <w:r w:rsidRPr="00BD5CED">
        <w:rPr>
          <w:rFonts w:ascii="Cambria" w:eastAsiaTheme="minorEastAsia" w:hAnsi="Cambria"/>
          <w:color w:val="000000" w:themeColor="text1"/>
        </w:rPr>
        <w:t xml:space="preserve"> </w:t>
      </w:r>
    </w:p>
    <w:p w14:paraId="024D3BC5" w14:textId="77777777" w:rsidR="009A3122" w:rsidRPr="00BD5CED" w:rsidRDefault="56355B63" w:rsidP="009A3122">
      <w:pPr>
        <w:pStyle w:val="ListParagraph"/>
        <w:numPr>
          <w:ilvl w:val="2"/>
          <w:numId w:val="3"/>
        </w:numPr>
        <w:rPr>
          <w:rFonts w:ascii="Cambria" w:eastAsiaTheme="minorEastAsia" w:hAnsi="Cambria"/>
          <w:color w:val="000000" w:themeColor="text1"/>
        </w:rPr>
      </w:pPr>
      <w:r w:rsidRPr="00BD5CED">
        <w:rPr>
          <w:rFonts w:ascii="Cambria" w:eastAsiaTheme="minorEastAsia" w:hAnsi="Cambria"/>
          <w:color w:val="000000" w:themeColor="text1"/>
        </w:rPr>
        <w:t>Instrument</w:t>
      </w:r>
    </w:p>
    <w:p w14:paraId="12274FF4" w14:textId="77777777" w:rsidR="009A3122" w:rsidRPr="00BD5CED" w:rsidRDefault="009A3122" w:rsidP="009A3122">
      <w:pPr>
        <w:pStyle w:val="ListParagraph"/>
        <w:numPr>
          <w:ilvl w:val="2"/>
          <w:numId w:val="3"/>
        </w:numPr>
        <w:rPr>
          <w:rFonts w:ascii="Cambria" w:eastAsiaTheme="minorEastAsia" w:hAnsi="Cambria"/>
          <w:color w:val="000000" w:themeColor="text1"/>
        </w:rPr>
      </w:pPr>
      <w:r w:rsidRPr="00BD5CED">
        <w:rPr>
          <w:rFonts w:ascii="Cambria" w:eastAsiaTheme="minorEastAsia" w:hAnsi="Cambria"/>
          <w:color w:val="000000" w:themeColor="text1"/>
        </w:rPr>
        <w:t>V</w:t>
      </w:r>
      <w:r w:rsidR="41992EB1" w:rsidRPr="00BD5CED">
        <w:rPr>
          <w:rFonts w:ascii="Cambria" w:eastAsiaTheme="minorEastAsia" w:hAnsi="Cambria"/>
          <w:color w:val="000000" w:themeColor="text1"/>
        </w:rPr>
        <w:t>alve oil/reeds &amp; cleaning swabs</w:t>
      </w:r>
    </w:p>
    <w:p w14:paraId="2118B5C3" w14:textId="33B7BC22" w:rsidR="0054363D" w:rsidRDefault="009A3122" w:rsidP="0054363D">
      <w:pPr>
        <w:pStyle w:val="ListParagraph"/>
        <w:numPr>
          <w:ilvl w:val="2"/>
          <w:numId w:val="3"/>
        </w:numPr>
        <w:rPr>
          <w:rFonts w:ascii="Cambria" w:eastAsiaTheme="minorEastAsia" w:hAnsi="Cambria"/>
          <w:color w:val="000000" w:themeColor="text1"/>
        </w:rPr>
      </w:pPr>
      <w:r w:rsidRPr="00BD5CED">
        <w:rPr>
          <w:rFonts w:ascii="Cambria" w:eastAsiaTheme="minorEastAsia" w:hAnsi="Cambria"/>
          <w:color w:val="000000" w:themeColor="text1"/>
        </w:rPr>
        <w:t xml:space="preserve">Any </w:t>
      </w:r>
      <w:r w:rsidR="56355B63" w:rsidRPr="00BD5CED">
        <w:rPr>
          <w:rFonts w:ascii="Cambria" w:eastAsiaTheme="minorEastAsia" w:hAnsi="Cambria"/>
          <w:color w:val="000000" w:themeColor="text1"/>
        </w:rPr>
        <w:t>assigned music</w:t>
      </w:r>
    </w:p>
    <w:p w14:paraId="2AB923D1" w14:textId="74A02B3D" w:rsidR="0054363D" w:rsidRPr="0054363D" w:rsidRDefault="0054363D" w:rsidP="0054363D">
      <w:pPr>
        <w:pStyle w:val="ListParagraph"/>
        <w:numPr>
          <w:ilvl w:val="2"/>
          <w:numId w:val="3"/>
        </w:numPr>
        <w:rPr>
          <w:rFonts w:ascii="Cambria" w:eastAsiaTheme="minorEastAsia" w:hAnsi="Cambria"/>
          <w:color w:val="000000" w:themeColor="text1"/>
        </w:rPr>
      </w:pPr>
      <w:r>
        <w:rPr>
          <w:rFonts w:ascii="Cambria" w:eastAsiaTheme="minorEastAsia" w:hAnsi="Cambria"/>
          <w:color w:val="000000" w:themeColor="text1"/>
        </w:rPr>
        <w:t>Music Folder (provided)</w:t>
      </w:r>
    </w:p>
    <w:p w14:paraId="6090767F" w14:textId="77777777" w:rsidR="005D47CA" w:rsidRPr="00BD5CED" w:rsidRDefault="005D47CA" w:rsidP="005D47CA">
      <w:pPr>
        <w:pStyle w:val="ListParagraph"/>
        <w:numPr>
          <w:ilvl w:val="0"/>
          <w:numId w:val="3"/>
        </w:numPr>
        <w:rPr>
          <w:rFonts w:ascii="Cambria" w:eastAsiaTheme="minorEastAsia" w:hAnsi="Cambria"/>
          <w:color w:val="000000" w:themeColor="text1"/>
        </w:rPr>
      </w:pPr>
      <w:r>
        <w:rPr>
          <w:rFonts w:ascii="Cambria" w:eastAsiaTheme="minorEastAsia" w:hAnsi="Cambria"/>
          <w:b/>
          <w:bCs/>
          <w:color w:val="000000" w:themeColor="text1"/>
        </w:rPr>
        <w:lastRenderedPageBreak/>
        <w:t>Behavior Grade</w:t>
      </w:r>
      <w:r w:rsidRPr="00BD5CED">
        <w:rPr>
          <w:rFonts w:ascii="Cambria" w:eastAsiaTheme="minorEastAsia" w:hAnsi="Cambria"/>
          <w:color w:val="000000" w:themeColor="text1"/>
        </w:rPr>
        <w:t xml:space="preserve"> - Attending and participating in class in a respectful manner</w:t>
      </w:r>
    </w:p>
    <w:p w14:paraId="211EDA0E" w14:textId="77777777" w:rsidR="005D47CA" w:rsidRPr="00BD5CED" w:rsidRDefault="005D47CA" w:rsidP="005D47CA">
      <w:pPr>
        <w:pStyle w:val="ListParagraph"/>
        <w:numPr>
          <w:ilvl w:val="1"/>
          <w:numId w:val="3"/>
        </w:numPr>
        <w:spacing w:after="0"/>
        <w:rPr>
          <w:rFonts w:ascii="Cambria" w:eastAsiaTheme="minorEastAsia" w:hAnsi="Cambria"/>
          <w:color w:val="000000" w:themeColor="text1"/>
        </w:rPr>
      </w:pPr>
      <w:r w:rsidRPr="00BD5CED">
        <w:rPr>
          <w:rFonts w:ascii="Cambria" w:eastAsiaTheme="minorEastAsia" w:hAnsi="Cambria"/>
          <w:color w:val="000000" w:themeColor="text1"/>
        </w:rPr>
        <w:t xml:space="preserve">Respect your peers, your teacher, and yourself </w:t>
      </w:r>
      <w:proofErr w:type="gramStart"/>
      <w:r w:rsidRPr="00BD5CED">
        <w:rPr>
          <w:rFonts w:ascii="Cambria" w:eastAsiaTheme="minorEastAsia" w:hAnsi="Cambria"/>
          <w:color w:val="000000" w:themeColor="text1"/>
        </w:rPr>
        <w:t>by;</w:t>
      </w:r>
      <w:proofErr w:type="gramEnd"/>
    </w:p>
    <w:p w14:paraId="379FFE7D" w14:textId="77777777" w:rsidR="005D47CA" w:rsidRPr="00BD5CED" w:rsidRDefault="005D47CA" w:rsidP="005D47CA">
      <w:pPr>
        <w:pStyle w:val="ListParagraph"/>
        <w:numPr>
          <w:ilvl w:val="2"/>
          <w:numId w:val="3"/>
        </w:numPr>
        <w:spacing w:after="0"/>
        <w:rPr>
          <w:rFonts w:ascii="Cambria" w:eastAsiaTheme="minorEastAsia" w:hAnsi="Cambria"/>
          <w:color w:val="000000" w:themeColor="text1"/>
        </w:rPr>
      </w:pPr>
      <w:r w:rsidRPr="00BD5CED">
        <w:rPr>
          <w:rFonts w:ascii="Cambria" w:eastAsiaTheme="minorEastAsia" w:hAnsi="Cambria"/>
          <w:color w:val="000000" w:themeColor="text1"/>
        </w:rPr>
        <w:t>Being on time for class, rehearsals, performances, etc.</w:t>
      </w:r>
    </w:p>
    <w:p w14:paraId="0FF2CC1E" w14:textId="77777777" w:rsidR="005D47CA" w:rsidRPr="00BD5CED" w:rsidRDefault="005D47CA" w:rsidP="005D47CA">
      <w:pPr>
        <w:pStyle w:val="ListParagraph"/>
        <w:numPr>
          <w:ilvl w:val="2"/>
          <w:numId w:val="3"/>
        </w:numPr>
        <w:spacing w:after="0"/>
        <w:rPr>
          <w:rFonts w:ascii="Cambria" w:eastAsiaTheme="minorEastAsia" w:hAnsi="Cambria"/>
          <w:color w:val="000000" w:themeColor="text1"/>
        </w:rPr>
      </w:pPr>
      <w:r w:rsidRPr="00BD5CED">
        <w:rPr>
          <w:rFonts w:ascii="Cambria" w:eastAsiaTheme="minorEastAsia" w:hAnsi="Cambria"/>
          <w:color w:val="000000" w:themeColor="text1"/>
        </w:rPr>
        <w:t xml:space="preserve">Being in your chair with equipment and ready to go when the bell rings. </w:t>
      </w:r>
    </w:p>
    <w:p w14:paraId="708D520B" w14:textId="77777777" w:rsidR="005D47CA" w:rsidRPr="00BD5CED" w:rsidRDefault="005D47CA" w:rsidP="005D47CA">
      <w:pPr>
        <w:pStyle w:val="ListParagraph"/>
        <w:numPr>
          <w:ilvl w:val="2"/>
          <w:numId w:val="3"/>
        </w:numPr>
        <w:spacing w:after="0"/>
        <w:rPr>
          <w:rFonts w:ascii="Cambria" w:eastAsiaTheme="minorEastAsia" w:hAnsi="Cambria"/>
          <w:color w:val="000000" w:themeColor="text1"/>
        </w:rPr>
      </w:pPr>
      <w:r w:rsidRPr="00BD5CED">
        <w:rPr>
          <w:rFonts w:ascii="Cambria" w:eastAsiaTheme="minorEastAsia" w:hAnsi="Cambria"/>
          <w:color w:val="000000" w:themeColor="text1"/>
        </w:rPr>
        <w:t>Gum, candy, and treats are to be chewed or eaten out of school grounds. No sports drinks, soda, etc. are allowed in the band hall.  ONLY WATER.</w:t>
      </w:r>
    </w:p>
    <w:p w14:paraId="78916435" w14:textId="77777777" w:rsidR="005D47CA" w:rsidRPr="00BD5CED" w:rsidRDefault="005D47CA" w:rsidP="005D47CA">
      <w:pPr>
        <w:pStyle w:val="ListParagraph"/>
        <w:numPr>
          <w:ilvl w:val="2"/>
          <w:numId w:val="3"/>
        </w:numPr>
        <w:spacing w:after="0"/>
        <w:rPr>
          <w:rFonts w:ascii="Cambria" w:eastAsiaTheme="minorEastAsia" w:hAnsi="Cambria"/>
          <w:color w:val="000000" w:themeColor="text1"/>
        </w:rPr>
      </w:pPr>
      <w:r w:rsidRPr="00BD5CED">
        <w:rPr>
          <w:rFonts w:ascii="Cambria" w:eastAsiaTheme="minorEastAsia" w:hAnsi="Cambria"/>
          <w:color w:val="000000" w:themeColor="text1"/>
        </w:rPr>
        <w:t>PENCILS are to be on the music stand with music.</w:t>
      </w:r>
    </w:p>
    <w:p w14:paraId="7CBE3AF6" w14:textId="77777777" w:rsidR="005D47CA" w:rsidRPr="00BD5CED" w:rsidRDefault="005D47CA" w:rsidP="005D47CA">
      <w:pPr>
        <w:pStyle w:val="ListParagraph"/>
        <w:numPr>
          <w:ilvl w:val="2"/>
          <w:numId w:val="3"/>
        </w:numPr>
        <w:spacing w:after="0"/>
        <w:rPr>
          <w:rFonts w:ascii="Cambria" w:eastAsiaTheme="minorEastAsia" w:hAnsi="Cambria"/>
          <w:color w:val="000000" w:themeColor="text1"/>
        </w:rPr>
      </w:pPr>
      <w:r w:rsidRPr="00BD5CED">
        <w:rPr>
          <w:rFonts w:ascii="Cambria" w:eastAsiaTheme="minorEastAsia" w:hAnsi="Cambria"/>
          <w:color w:val="000000" w:themeColor="text1"/>
        </w:rPr>
        <w:t>Sit up tall in chairs; feet flat on floor, percussion students will stand up to play.</w:t>
      </w:r>
    </w:p>
    <w:p w14:paraId="28E8FD5C" w14:textId="77777777" w:rsidR="005D47CA" w:rsidRPr="00BD5CED" w:rsidRDefault="005D47CA" w:rsidP="005D47CA">
      <w:pPr>
        <w:pStyle w:val="ListParagraph"/>
        <w:numPr>
          <w:ilvl w:val="2"/>
          <w:numId w:val="3"/>
        </w:numPr>
        <w:spacing w:after="0"/>
        <w:rPr>
          <w:rFonts w:ascii="Cambria" w:eastAsiaTheme="minorEastAsia" w:hAnsi="Cambria"/>
          <w:color w:val="000000" w:themeColor="text1"/>
        </w:rPr>
      </w:pPr>
      <w:r w:rsidRPr="00BD5CED">
        <w:rPr>
          <w:rFonts w:ascii="Cambria" w:eastAsiaTheme="minorEastAsia" w:hAnsi="Cambria"/>
          <w:color w:val="000000" w:themeColor="text1"/>
        </w:rPr>
        <w:t>Raise your hand to be called on to make comments or to ask questions.</w:t>
      </w:r>
    </w:p>
    <w:p w14:paraId="0D4C6DFE" w14:textId="77777777" w:rsidR="005D47CA" w:rsidRPr="00BD5CED" w:rsidRDefault="005D47CA" w:rsidP="005D47CA">
      <w:pPr>
        <w:pStyle w:val="ListParagraph"/>
        <w:numPr>
          <w:ilvl w:val="2"/>
          <w:numId w:val="3"/>
        </w:numPr>
        <w:spacing w:after="0"/>
        <w:rPr>
          <w:rFonts w:ascii="Cambria" w:eastAsiaTheme="minorEastAsia" w:hAnsi="Cambria"/>
          <w:color w:val="000000" w:themeColor="text1"/>
        </w:rPr>
      </w:pPr>
      <w:r w:rsidRPr="00BD5CED">
        <w:rPr>
          <w:rFonts w:ascii="Cambria" w:eastAsiaTheme="minorEastAsia" w:hAnsi="Cambria"/>
          <w:color w:val="000000" w:themeColor="text1"/>
        </w:rPr>
        <w:t>Respect, and take care of, ALL school instruments/equipment. Leave all equipment/instruments alone that are not checked out to you.</w:t>
      </w:r>
    </w:p>
    <w:p w14:paraId="6F8F1E76" w14:textId="06174C93" w:rsidR="005D47CA" w:rsidRPr="006D6249" w:rsidRDefault="005D47CA" w:rsidP="006D6249">
      <w:pPr>
        <w:pStyle w:val="ListParagraph"/>
        <w:numPr>
          <w:ilvl w:val="2"/>
          <w:numId w:val="3"/>
        </w:numPr>
        <w:spacing w:after="0"/>
        <w:rPr>
          <w:rFonts w:ascii="Cambria" w:eastAsiaTheme="minorEastAsia" w:hAnsi="Cambria"/>
          <w:color w:val="000000" w:themeColor="text1"/>
        </w:rPr>
      </w:pPr>
      <w:r w:rsidRPr="00BD5CED">
        <w:rPr>
          <w:rFonts w:ascii="Cambria" w:eastAsiaTheme="minorEastAsia" w:hAnsi="Cambria"/>
          <w:color w:val="000000" w:themeColor="text1"/>
        </w:rPr>
        <w:t>Respect, and take care of, other students’ equipment as well as your own. Do not touch other students’ instruments.</w:t>
      </w:r>
    </w:p>
    <w:p w14:paraId="7046B2A2" w14:textId="57180788" w:rsidR="008D5C66" w:rsidRPr="000F1DCD" w:rsidRDefault="008D5C66" w:rsidP="008D5C66">
      <w:pPr>
        <w:pStyle w:val="ListParagraph"/>
        <w:numPr>
          <w:ilvl w:val="0"/>
          <w:numId w:val="3"/>
        </w:numPr>
        <w:rPr>
          <w:rFonts w:ascii="Cambria" w:eastAsiaTheme="minorEastAsia" w:hAnsi="Cambria"/>
          <w:b/>
          <w:bCs/>
          <w:color w:val="000000" w:themeColor="text1"/>
        </w:rPr>
      </w:pPr>
      <w:r w:rsidRPr="000F1DCD">
        <w:rPr>
          <w:rFonts w:ascii="Cambria" w:eastAsiaTheme="minorEastAsia" w:hAnsi="Cambria"/>
          <w:b/>
          <w:bCs/>
          <w:color w:val="000000" w:themeColor="text1"/>
        </w:rPr>
        <w:t>Make-up/Absence Work</w:t>
      </w:r>
    </w:p>
    <w:p w14:paraId="4FE5D934" w14:textId="3B92E547" w:rsidR="008D5C66" w:rsidRDefault="008D5C66" w:rsidP="008D5C66">
      <w:pPr>
        <w:pStyle w:val="ListParagraph"/>
        <w:numPr>
          <w:ilvl w:val="1"/>
          <w:numId w:val="3"/>
        </w:numPr>
        <w:rPr>
          <w:rFonts w:ascii="Cambria" w:eastAsiaTheme="minorEastAsia" w:hAnsi="Cambria"/>
          <w:color w:val="000000" w:themeColor="text1"/>
        </w:rPr>
      </w:pPr>
      <w:r>
        <w:rPr>
          <w:rFonts w:ascii="Cambria" w:eastAsiaTheme="minorEastAsia" w:hAnsi="Cambria"/>
          <w:color w:val="000000" w:themeColor="text1"/>
        </w:rPr>
        <w:t>If a playing test or assignment is missed the student will need to arrange a time with the director to make-up the playing test (for full credit).  This can be scheduled for before or after school.</w:t>
      </w:r>
    </w:p>
    <w:p w14:paraId="75E08BC2" w14:textId="77777777" w:rsidR="00232D80" w:rsidRPr="00BD5CED" w:rsidRDefault="00232D80" w:rsidP="00232D80">
      <w:pPr>
        <w:pBdr>
          <w:bottom w:val="single" w:sz="6" w:space="1" w:color="auto"/>
        </w:pBdr>
        <w:rPr>
          <w:rFonts w:ascii="Cambria" w:eastAsiaTheme="minorEastAsia" w:hAnsi="Cambria"/>
          <w:color w:val="000000" w:themeColor="text1"/>
        </w:rPr>
      </w:pPr>
    </w:p>
    <w:p w14:paraId="059B2BDB" w14:textId="54FA38BA" w:rsidR="7052F18F" w:rsidRPr="00BD5CED" w:rsidRDefault="7052F18F" w:rsidP="00656439">
      <w:pPr>
        <w:jc w:val="center"/>
        <w:rPr>
          <w:rFonts w:ascii="Cambria" w:eastAsiaTheme="minorEastAsia" w:hAnsi="Cambria"/>
          <w:b/>
          <w:bCs/>
          <w:color w:val="000000" w:themeColor="text1"/>
          <w:u w:val="single"/>
        </w:rPr>
      </w:pPr>
      <w:r w:rsidRPr="00BD5CED">
        <w:rPr>
          <w:rFonts w:ascii="Cambria" w:eastAsiaTheme="minorEastAsia" w:hAnsi="Cambria"/>
          <w:b/>
          <w:bCs/>
          <w:color w:val="000000" w:themeColor="text1"/>
          <w:u w:val="single"/>
        </w:rPr>
        <w:t>Course Fee</w:t>
      </w:r>
    </w:p>
    <w:p w14:paraId="4F3C858C" w14:textId="0E5796C7" w:rsidR="00563E33" w:rsidRPr="00BD5CED" w:rsidRDefault="7052F18F" w:rsidP="00563E33">
      <w:pPr>
        <w:ind w:firstLine="720"/>
        <w:rPr>
          <w:rFonts w:ascii="Cambria" w:eastAsiaTheme="minorEastAsia" w:hAnsi="Cambria"/>
          <w:color w:val="000000" w:themeColor="text1"/>
        </w:rPr>
      </w:pPr>
      <w:r w:rsidRPr="00BD5CED">
        <w:rPr>
          <w:rFonts w:ascii="Cambria" w:eastAsiaTheme="minorEastAsia" w:hAnsi="Cambria"/>
          <w:color w:val="000000" w:themeColor="text1"/>
        </w:rPr>
        <w:t xml:space="preserve">Band has a $20 course fee.  </w:t>
      </w:r>
      <w:r w:rsidR="00C768F9">
        <w:rPr>
          <w:rFonts w:ascii="Cambria" w:eastAsiaTheme="minorEastAsia" w:hAnsi="Cambria"/>
          <w:color w:val="000000" w:themeColor="text1"/>
        </w:rPr>
        <w:t xml:space="preserve">The fee can be paid for in cash/card at the front office of the school.  Students are also able to pay Mr. Overlay directly and will be provided a receipt.  </w:t>
      </w:r>
      <w:r w:rsidRPr="00BD5CED">
        <w:rPr>
          <w:rFonts w:ascii="Cambria" w:eastAsiaTheme="minorEastAsia" w:hAnsi="Cambria"/>
          <w:color w:val="000000" w:themeColor="text1"/>
        </w:rPr>
        <w:t>This fee contributes to the upkeep required to maintain the band program.  Funds will go towards music, equipment (chairs, stands, etc.), instruments (purchasing, repair, maintenance), and other costs associated with keeping our program running at its best!  Every dollar collected will be put towards the group to ensure students have access to the best band experience possible.  If there are any questions or concerns, please feel free to contact me, I am happy to help!</w:t>
      </w:r>
    </w:p>
    <w:p w14:paraId="7A69E3CC" w14:textId="77777777" w:rsidR="00C867AD" w:rsidRPr="00BD5CED" w:rsidRDefault="00C867AD" w:rsidP="00097AC6">
      <w:pPr>
        <w:pBdr>
          <w:bottom w:val="single" w:sz="6" w:space="1" w:color="auto"/>
        </w:pBdr>
        <w:rPr>
          <w:rFonts w:ascii="Cambria" w:eastAsiaTheme="minorEastAsia" w:hAnsi="Cambria"/>
          <w:b/>
          <w:bCs/>
          <w:color w:val="000000" w:themeColor="text1"/>
          <w:u w:val="single"/>
        </w:rPr>
      </w:pPr>
    </w:p>
    <w:p w14:paraId="0044419A" w14:textId="22F9F71C" w:rsidR="00563E33" w:rsidRPr="00BD5CED" w:rsidRDefault="00097AC6" w:rsidP="00656439">
      <w:pPr>
        <w:jc w:val="center"/>
        <w:rPr>
          <w:rFonts w:ascii="Cambria" w:eastAsiaTheme="minorEastAsia" w:hAnsi="Cambria"/>
          <w:b/>
          <w:bCs/>
          <w:color w:val="000000" w:themeColor="text1"/>
          <w:u w:val="single"/>
        </w:rPr>
      </w:pPr>
      <w:r w:rsidRPr="00BD5CED">
        <w:rPr>
          <w:rFonts w:ascii="Cambria" w:eastAsiaTheme="minorEastAsia" w:hAnsi="Cambria"/>
          <w:b/>
          <w:bCs/>
          <w:color w:val="000000" w:themeColor="text1"/>
          <w:u w:val="single"/>
        </w:rPr>
        <w:t xml:space="preserve">Band </w:t>
      </w:r>
      <w:r w:rsidR="00563E33" w:rsidRPr="00BD5CED">
        <w:rPr>
          <w:rFonts w:ascii="Cambria" w:eastAsiaTheme="minorEastAsia" w:hAnsi="Cambria"/>
          <w:b/>
          <w:bCs/>
          <w:color w:val="000000" w:themeColor="text1"/>
          <w:u w:val="single"/>
        </w:rPr>
        <w:t xml:space="preserve">Instrument </w:t>
      </w:r>
      <w:r w:rsidRPr="00BD5CED">
        <w:rPr>
          <w:rFonts w:ascii="Cambria" w:eastAsiaTheme="minorEastAsia" w:hAnsi="Cambria"/>
          <w:b/>
          <w:bCs/>
          <w:color w:val="000000" w:themeColor="text1"/>
          <w:u w:val="single"/>
        </w:rPr>
        <w:t>Rental/Check-Out</w:t>
      </w:r>
      <w:r w:rsidR="00563E33" w:rsidRPr="00BD5CED">
        <w:rPr>
          <w:rFonts w:ascii="Cambria" w:eastAsiaTheme="minorEastAsia" w:hAnsi="Cambria"/>
          <w:b/>
          <w:bCs/>
          <w:color w:val="000000" w:themeColor="text1"/>
          <w:u w:val="single"/>
        </w:rPr>
        <w:t xml:space="preserve"> Procedures</w:t>
      </w:r>
    </w:p>
    <w:p w14:paraId="00E6952F" w14:textId="6C8871D5" w:rsidR="00323A8A" w:rsidRPr="00BD5CED" w:rsidRDefault="00323A8A" w:rsidP="00323A8A">
      <w:pPr>
        <w:pStyle w:val="ListParagraph"/>
        <w:numPr>
          <w:ilvl w:val="0"/>
          <w:numId w:val="5"/>
        </w:numPr>
        <w:rPr>
          <w:rFonts w:ascii="Cambria" w:eastAsiaTheme="minorEastAsia" w:hAnsi="Cambria"/>
          <w:color w:val="000000" w:themeColor="text1"/>
        </w:rPr>
      </w:pPr>
      <w:r w:rsidRPr="00BD5CED">
        <w:rPr>
          <w:rFonts w:ascii="Cambria" w:eastAsiaTheme="minorEastAsia" w:hAnsi="Cambria"/>
          <w:color w:val="000000" w:themeColor="text1"/>
        </w:rPr>
        <w:t xml:space="preserve">Rental/Purchase </w:t>
      </w:r>
      <w:r w:rsidR="007079FD" w:rsidRPr="00BD5CED">
        <w:rPr>
          <w:rFonts w:ascii="Cambria" w:eastAsiaTheme="minorEastAsia" w:hAnsi="Cambria"/>
          <w:color w:val="000000" w:themeColor="text1"/>
        </w:rPr>
        <w:t>options:</w:t>
      </w:r>
    </w:p>
    <w:p w14:paraId="3BB4B26B" w14:textId="65D3330B" w:rsidR="007079FD" w:rsidRPr="00BD5CED" w:rsidRDefault="007079FD" w:rsidP="007079FD">
      <w:pPr>
        <w:pStyle w:val="ListParagraph"/>
        <w:numPr>
          <w:ilvl w:val="1"/>
          <w:numId w:val="5"/>
        </w:numPr>
        <w:rPr>
          <w:rFonts w:ascii="Cambria" w:eastAsiaTheme="minorEastAsia" w:hAnsi="Cambria"/>
          <w:color w:val="000000" w:themeColor="text1"/>
        </w:rPr>
      </w:pPr>
      <w:r w:rsidRPr="00BD5CED">
        <w:rPr>
          <w:rFonts w:ascii="Cambria" w:eastAsiaTheme="minorEastAsia" w:hAnsi="Cambria"/>
          <w:color w:val="000000" w:themeColor="text1"/>
        </w:rPr>
        <w:t>Rent-to-own from a music store</w:t>
      </w:r>
    </w:p>
    <w:p w14:paraId="725A1B23" w14:textId="2AEC6D69" w:rsidR="003E3FCA" w:rsidRDefault="006B7FCD" w:rsidP="003E3FCA">
      <w:pPr>
        <w:pStyle w:val="ListParagraph"/>
        <w:numPr>
          <w:ilvl w:val="2"/>
          <w:numId w:val="5"/>
        </w:numPr>
        <w:rPr>
          <w:rFonts w:ascii="Cambria" w:eastAsiaTheme="minorEastAsia" w:hAnsi="Cambria"/>
          <w:color w:val="000000" w:themeColor="text1"/>
        </w:rPr>
      </w:pPr>
      <w:r w:rsidRPr="00BD5CED">
        <w:rPr>
          <w:rFonts w:ascii="Cambria" w:eastAsiaTheme="minorEastAsia" w:hAnsi="Cambria"/>
          <w:color w:val="000000" w:themeColor="text1"/>
        </w:rPr>
        <w:t>This allows you to rent an instrument with each rental payment going towards purchasing the instrument.  This can result in you owning a high-quality instrument that will last through high school and even into the start of college without having to pay a large sum up front. </w:t>
      </w:r>
    </w:p>
    <w:p w14:paraId="4B2E19EE" w14:textId="5CA99E87" w:rsidR="00311C81" w:rsidRDefault="00311C81" w:rsidP="00311C81">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Renting from a music store</w:t>
      </w:r>
    </w:p>
    <w:p w14:paraId="72337915" w14:textId="15EC29F1" w:rsidR="00311C81" w:rsidRPr="00BD5CED" w:rsidRDefault="00311C81" w:rsidP="00311C81">
      <w:pPr>
        <w:pStyle w:val="ListParagraph"/>
        <w:numPr>
          <w:ilvl w:val="2"/>
          <w:numId w:val="5"/>
        </w:numPr>
        <w:rPr>
          <w:rFonts w:ascii="Cambria" w:eastAsiaTheme="minorEastAsia" w:hAnsi="Cambria"/>
          <w:color w:val="000000" w:themeColor="text1"/>
        </w:rPr>
      </w:pPr>
      <w:r>
        <w:rPr>
          <w:rFonts w:ascii="Cambria" w:eastAsiaTheme="minorEastAsia" w:hAnsi="Cambria"/>
          <w:color w:val="000000" w:themeColor="text1"/>
        </w:rPr>
        <w:t>Many music stores offer instrument rentals for a monthly fee</w:t>
      </w:r>
      <w:r w:rsidR="00C34DBC">
        <w:rPr>
          <w:rFonts w:ascii="Cambria" w:eastAsiaTheme="minorEastAsia" w:hAnsi="Cambria"/>
          <w:color w:val="000000" w:themeColor="text1"/>
        </w:rPr>
        <w:t xml:space="preserve">.  See the </w:t>
      </w:r>
      <w:proofErr w:type="spellStart"/>
      <w:r w:rsidR="00C34DBC">
        <w:rPr>
          <w:rFonts w:ascii="Cambria" w:eastAsiaTheme="minorEastAsia" w:hAnsi="Cambria"/>
          <w:color w:val="000000" w:themeColor="text1"/>
        </w:rPr>
        <w:t>Mendive</w:t>
      </w:r>
      <w:proofErr w:type="spellEnd"/>
      <w:r w:rsidR="00C34DBC">
        <w:rPr>
          <w:rFonts w:ascii="Cambria" w:eastAsiaTheme="minorEastAsia" w:hAnsi="Cambria"/>
          <w:color w:val="000000" w:themeColor="text1"/>
        </w:rPr>
        <w:t xml:space="preserve"> Band website for links to many local stores in town.</w:t>
      </w:r>
    </w:p>
    <w:p w14:paraId="1E21A65E" w14:textId="5185875D" w:rsidR="007079FD" w:rsidRPr="00BD5CED" w:rsidRDefault="007079FD" w:rsidP="007079FD">
      <w:pPr>
        <w:pStyle w:val="ListParagraph"/>
        <w:numPr>
          <w:ilvl w:val="1"/>
          <w:numId w:val="5"/>
        </w:numPr>
        <w:rPr>
          <w:rFonts w:ascii="Cambria" w:eastAsiaTheme="minorEastAsia" w:hAnsi="Cambria"/>
          <w:color w:val="000000" w:themeColor="text1"/>
        </w:rPr>
      </w:pPr>
      <w:r w:rsidRPr="00BD5CED">
        <w:rPr>
          <w:rFonts w:ascii="Cambria" w:eastAsiaTheme="minorEastAsia" w:hAnsi="Cambria"/>
          <w:color w:val="000000" w:themeColor="text1"/>
        </w:rPr>
        <w:t>Purchasing an instrument</w:t>
      </w:r>
    </w:p>
    <w:p w14:paraId="11D440C6" w14:textId="1518C5A0" w:rsidR="00FA058B" w:rsidRPr="00BD5CED" w:rsidRDefault="00FA058B" w:rsidP="00FA058B">
      <w:pPr>
        <w:pStyle w:val="ListParagraph"/>
        <w:numPr>
          <w:ilvl w:val="2"/>
          <w:numId w:val="5"/>
        </w:numPr>
        <w:rPr>
          <w:rFonts w:ascii="Cambria" w:eastAsiaTheme="minorEastAsia" w:hAnsi="Cambria"/>
          <w:color w:val="000000" w:themeColor="text1"/>
        </w:rPr>
      </w:pPr>
      <w:r w:rsidRPr="00BD5CED">
        <w:rPr>
          <w:rFonts w:ascii="Cambria" w:eastAsiaTheme="minorEastAsia" w:hAnsi="Cambria"/>
          <w:color w:val="000000" w:themeColor="text1"/>
        </w:rPr>
        <w:t xml:space="preserve">Please Note, if you are purchasing an instrument, it is highly encouraged that you check with Mr. Overlay before purchasing an instrument.  There are many instruments available, especially online, that offer </w:t>
      </w:r>
      <w:r w:rsidR="000C5A4B">
        <w:rPr>
          <w:rFonts w:ascii="Cambria" w:eastAsiaTheme="minorEastAsia" w:hAnsi="Cambria"/>
          <w:color w:val="000000" w:themeColor="text1"/>
        </w:rPr>
        <w:t>great</w:t>
      </w:r>
      <w:r w:rsidRPr="00BD5CED">
        <w:rPr>
          <w:rFonts w:ascii="Cambria" w:eastAsiaTheme="minorEastAsia" w:hAnsi="Cambria"/>
          <w:color w:val="000000" w:themeColor="text1"/>
        </w:rPr>
        <w:t xml:space="preserve"> prices but often the instruments are of such low quality that they do not function properly.  Furthermore, these instruments tend to break </w:t>
      </w:r>
      <w:r w:rsidRPr="00BD5CED">
        <w:rPr>
          <w:rFonts w:ascii="Cambria" w:eastAsiaTheme="minorEastAsia" w:hAnsi="Cambria"/>
          <w:color w:val="000000" w:themeColor="text1"/>
        </w:rPr>
        <w:lastRenderedPageBreak/>
        <w:t>frequently and will result in expensive repairs that can cost more than the instrument itself.  To avoid this happening, you are welcome to ask me about the instrument first.  I would never recommend plastic instruments and/or instruments that are of an unnatural color (red, pink, blue, green, etc.).  Remember, you get what you pay for. </w:t>
      </w:r>
    </w:p>
    <w:p w14:paraId="76B93F31" w14:textId="6E96D434" w:rsidR="007079FD" w:rsidRPr="00BD5CED" w:rsidRDefault="007079FD" w:rsidP="00FA058B">
      <w:pPr>
        <w:pStyle w:val="ListParagraph"/>
        <w:numPr>
          <w:ilvl w:val="1"/>
          <w:numId w:val="5"/>
        </w:numPr>
        <w:rPr>
          <w:rFonts w:ascii="Cambria" w:eastAsiaTheme="minorEastAsia" w:hAnsi="Cambria"/>
          <w:color w:val="000000" w:themeColor="text1"/>
        </w:rPr>
      </w:pPr>
      <w:r w:rsidRPr="00BD5CED">
        <w:rPr>
          <w:rFonts w:ascii="Cambria" w:eastAsiaTheme="minorEastAsia" w:hAnsi="Cambria"/>
          <w:color w:val="000000" w:themeColor="text1"/>
        </w:rPr>
        <w:t xml:space="preserve">Renting from </w:t>
      </w:r>
      <w:proofErr w:type="spellStart"/>
      <w:r w:rsidRPr="00BD5CED">
        <w:rPr>
          <w:rFonts w:ascii="Cambria" w:eastAsiaTheme="minorEastAsia" w:hAnsi="Cambria"/>
          <w:color w:val="000000" w:themeColor="text1"/>
        </w:rPr>
        <w:t>Mendive</w:t>
      </w:r>
      <w:proofErr w:type="spellEnd"/>
      <w:r w:rsidRPr="00BD5CED">
        <w:rPr>
          <w:rFonts w:ascii="Cambria" w:eastAsiaTheme="minorEastAsia" w:hAnsi="Cambria"/>
          <w:color w:val="000000" w:themeColor="text1"/>
        </w:rPr>
        <w:t xml:space="preserve"> MS</w:t>
      </w:r>
    </w:p>
    <w:p w14:paraId="2B57CB93" w14:textId="4EC3CF80" w:rsidR="00FA058B" w:rsidRPr="00BD5CED" w:rsidRDefault="00FA058B" w:rsidP="00B74D98">
      <w:pPr>
        <w:pStyle w:val="ListParagraph"/>
        <w:numPr>
          <w:ilvl w:val="2"/>
          <w:numId w:val="5"/>
        </w:numPr>
        <w:rPr>
          <w:rFonts w:ascii="Cambria" w:eastAsiaTheme="minorEastAsia" w:hAnsi="Cambria"/>
          <w:color w:val="000000" w:themeColor="text1"/>
        </w:rPr>
      </w:pPr>
      <w:proofErr w:type="spellStart"/>
      <w:r w:rsidRPr="00BD5CED">
        <w:rPr>
          <w:rFonts w:ascii="Cambria" w:eastAsiaTheme="minorEastAsia" w:hAnsi="Cambria"/>
          <w:color w:val="000000" w:themeColor="text1"/>
        </w:rPr>
        <w:t>Mendive</w:t>
      </w:r>
      <w:proofErr w:type="spellEnd"/>
      <w:r w:rsidRPr="00BD5CED">
        <w:rPr>
          <w:rFonts w:ascii="Cambria" w:eastAsiaTheme="minorEastAsia" w:hAnsi="Cambria"/>
          <w:color w:val="000000" w:themeColor="text1"/>
        </w:rPr>
        <w:t xml:space="preserve"> Middle School has a limited supply of instruments for students</w:t>
      </w:r>
      <w:r w:rsidRPr="00BD5CED">
        <w:rPr>
          <w:rFonts w:ascii="Cambria" w:eastAsiaTheme="minorEastAsia" w:hAnsi="Cambria"/>
          <w:b/>
          <w:bCs/>
          <w:color w:val="000000" w:themeColor="text1"/>
        </w:rPr>
        <w:t>.  We would like to reserve these instruments for students whose financial circumstances truly prohibit them from renting an instrument.</w:t>
      </w:r>
      <w:r w:rsidRPr="00BD5CED">
        <w:rPr>
          <w:rFonts w:ascii="Cambria" w:eastAsiaTheme="minorEastAsia" w:hAnsi="Cambria"/>
          <w:color w:val="000000" w:themeColor="text1"/>
        </w:rPr>
        <w:t xml:space="preserve">  School instruments will be issued on a first come, first serve basis, and based on availability with priority given to those on Free &amp; Reduced Lunch, as per WCSD policy.  Please keep in mind that if you are approved for use of a school instrument that there is a $50 instrument use fee.  This fee helps to cover the cost of cleaning/servicing the instruments over summer.  Please do not pay for this fee unless you are checked-out a school instrument.  </w:t>
      </w:r>
      <w:r w:rsidR="007948E2">
        <w:rPr>
          <w:rFonts w:ascii="Cambria" w:eastAsiaTheme="minorEastAsia" w:hAnsi="Cambria"/>
          <w:color w:val="000000" w:themeColor="text1"/>
        </w:rPr>
        <w:t xml:space="preserve">The form to request a school instrument can be found on the </w:t>
      </w:r>
      <w:proofErr w:type="spellStart"/>
      <w:r w:rsidR="007948E2">
        <w:rPr>
          <w:rFonts w:ascii="Cambria" w:eastAsiaTheme="minorEastAsia" w:hAnsi="Cambria"/>
          <w:color w:val="000000" w:themeColor="text1"/>
        </w:rPr>
        <w:t>Mendive</w:t>
      </w:r>
      <w:proofErr w:type="spellEnd"/>
      <w:r w:rsidR="007948E2">
        <w:rPr>
          <w:rFonts w:ascii="Cambria" w:eastAsiaTheme="minorEastAsia" w:hAnsi="Cambria"/>
          <w:color w:val="000000" w:themeColor="text1"/>
        </w:rPr>
        <w:t xml:space="preserve"> Band website.</w:t>
      </w:r>
    </w:p>
    <w:p w14:paraId="2AA6403C" w14:textId="77777777" w:rsidR="00563E33" w:rsidRPr="00BD5CED" w:rsidRDefault="00563E33" w:rsidP="00563E33">
      <w:pPr>
        <w:pBdr>
          <w:bottom w:val="single" w:sz="6" w:space="1" w:color="auto"/>
        </w:pBdr>
        <w:rPr>
          <w:rFonts w:ascii="Cambria" w:eastAsiaTheme="minorEastAsia" w:hAnsi="Cambria"/>
          <w:b/>
          <w:bCs/>
          <w:color w:val="000000" w:themeColor="text1"/>
          <w:u w:val="single"/>
        </w:rPr>
      </w:pPr>
    </w:p>
    <w:p w14:paraId="3298F344" w14:textId="2DBE04A5" w:rsidR="00AB740A" w:rsidRPr="00BD5CED" w:rsidRDefault="00AB740A" w:rsidP="00656439">
      <w:pPr>
        <w:jc w:val="center"/>
        <w:rPr>
          <w:rFonts w:ascii="Cambria" w:eastAsiaTheme="minorEastAsia" w:hAnsi="Cambria"/>
          <w:b/>
          <w:bCs/>
          <w:color w:val="000000" w:themeColor="text1"/>
          <w:u w:val="single"/>
        </w:rPr>
      </w:pPr>
      <w:proofErr w:type="spellStart"/>
      <w:r>
        <w:rPr>
          <w:rFonts w:ascii="Cambria" w:eastAsiaTheme="minorEastAsia" w:hAnsi="Cambria"/>
          <w:b/>
          <w:bCs/>
          <w:color w:val="000000" w:themeColor="text1"/>
          <w:u w:val="single"/>
        </w:rPr>
        <w:t>Mendive</w:t>
      </w:r>
      <w:proofErr w:type="spellEnd"/>
      <w:r>
        <w:rPr>
          <w:rFonts w:ascii="Cambria" w:eastAsiaTheme="minorEastAsia" w:hAnsi="Cambria"/>
          <w:b/>
          <w:bCs/>
          <w:color w:val="000000" w:themeColor="text1"/>
          <w:u w:val="single"/>
        </w:rPr>
        <w:t xml:space="preserve"> </w:t>
      </w:r>
      <w:r w:rsidR="00564ECD">
        <w:rPr>
          <w:rFonts w:ascii="Cambria" w:eastAsiaTheme="minorEastAsia" w:hAnsi="Cambria"/>
          <w:b/>
          <w:bCs/>
          <w:color w:val="000000" w:themeColor="text1"/>
          <w:u w:val="single"/>
        </w:rPr>
        <w:t>Beginning Band – 6</w:t>
      </w:r>
      <w:r w:rsidR="00564ECD" w:rsidRPr="00564ECD">
        <w:rPr>
          <w:rFonts w:ascii="Cambria" w:eastAsiaTheme="minorEastAsia" w:hAnsi="Cambria"/>
          <w:b/>
          <w:bCs/>
          <w:color w:val="000000" w:themeColor="text1"/>
          <w:u w:val="single"/>
          <w:vertAlign w:val="superscript"/>
        </w:rPr>
        <w:t>th</w:t>
      </w:r>
      <w:r w:rsidR="00564ECD">
        <w:rPr>
          <w:rFonts w:ascii="Cambria" w:eastAsiaTheme="minorEastAsia" w:hAnsi="Cambria"/>
          <w:b/>
          <w:bCs/>
          <w:color w:val="000000" w:themeColor="text1"/>
          <w:u w:val="single"/>
        </w:rPr>
        <w:t xml:space="preserve"> Grade Beginning Band Camp</w:t>
      </w:r>
    </w:p>
    <w:p w14:paraId="7419BDBE" w14:textId="15FDDB09" w:rsidR="00564ECD" w:rsidRDefault="00DD50B6" w:rsidP="00564ECD">
      <w:pPr>
        <w:pStyle w:val="ListParagraph"/>
        <w:numPr>
          <w:ilvl w:val="0"/>
          <w:numId w:val="5"/>
        </w:numPr>
        <w:rPr>
          <w:rFonts w:ascii="Cambria" w:eastAsiaTheme="minorEastAsia" w:hAnsi="Cambria"/>
          <w:color w:val="000000" w:themeColor="text1"/>
        </w:rPr>
      </w:pPr>
      <w:r w:rsidRPr="00DD50B6">
        <w:rPr>
          <w:rFonts w:ascii="Cambria" w:eastAsiaTheme="minorEastAsia" w:hAnsi="Cambria"/>
          <w:color w:val="000000" w:themeColor="text1"/>
        </w:rPr>
        <w:t>6</w:t>
      </w:r>
      <w:r w:rsidRPr="00DD50B6">
        <w:rPr>
          <w:rFonts w:ascii="Cambria" w:eastAsiaTheme="minorEastAsia" w:hAnsi="Cambria"/>
          <w:color w:val="000000" w:themeColor="text1"/>
          <w:vertAlign w:val="superscript"/>
        </w:rPr>
        <w:t>th</w:t>
      </w:r>
      <w:r w:rsidRPr="00DD50B6">
        <w:rPr>
          <w:rFonts w:ascii="Cambria" w:eastAsiaTheme="minorEastAsia" w:hAnsi="Cambria"/>
          <w:color w:val="000000" w:themeColor="text1"/>
        </w:rPr>
        <w:t xml:space="preserve"> Grade Beginning Band Camp – One day per instrument to get a strong start on our instruments!</w:t>
      </w:r>
    </w:p>
    <w:p w14:paraId="46C89FD4" w14:textId="09196969" w:rsidR="00DD50B6" w:rsidRDefault="00DD50B6" w:rsidP="00DD50B6">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Flute</w:t>
      </w:r>
      <w:r w:rsidR="00A96FB9">
        <w:rPr>
          <w:rFonts w:ascii="Cambria" w:eastAsiaTheme="minorEastAsia" w:hAnsi="Cambria"/>
          <w:color w:val="000000" w:themeColor="text1"/>
        </w:rPr>
        <w:t xml:space="preserve"> </w:t>
      </w:r>
      <w:r w:rsidR="00204CEA">
        <w:rPr>
          <w:rFonts w:ascii="Cambria" w:eastAsiaTheme="minorEastAsia" w:hAnsi="Cambria"/>
          <w:color w:val="000000" w:themeColor="text1"/>
        </w:rPr>
        <w:t>–</w:t>
      </w:r>
      <w:r w:rsidR="00A96FB9">
        <w:rPr>
          <w:rFonts w:ascii="Cambria" w:eastAsiaTheme="minorEastAsia" w:hAnsi="Cambria"/>
          <w:color w:val="000000" w:themeColor="text1"/>
        </w:rPr>
        <w:t xml:space="preserve"> </w:t>
      </w:r>
      <w:r w:rsidR="00204CEA" w:rsidRPr="00C819D0">
        <w:rPr>
          <w:rFonts w:ascii="Cambria" w:eastAsiaTheme="minorEastAsia" w:hAnsi="Cambria"/>
          <w:b/>
          <w:bCs/>
          <w:color w:val="000000" w:themeColor="text1"/>
        </w:rPr>
        <w:t>August 23</w:t>
      </w:r>
      <w:r w:rsidR="00204CEA" w:rsidRPr="00C819D0">
        <w:rPr>
          <w:rFonts w:ascii="Cambria" w:eastAsiaTheme="minorEastAsia" w:hAnsi="Cambria"/>
          <w:b/>
          <w:bCs/>
          <w:color w:val="000000" w:themeColor="text1"/>
          <w:vertAlign w:val="superscript"/>
        </w:rPr>
        <w:t>rd</w:t>
      </w:r>
      <w:r w:rsidR="00204CEA">
        <w:rPr>
          <w:rFonts w:ascii="Cambria" w:eastAsiaTheme="minorEastAsia" w:hAnsi="Cambria"/>
          <w:color w:val="000000" w:themeColor="text1"/>
        </w:rPr>
        <w:t xml:space="preserve"> – 2pm</w:t>
      </w:r>
      <w:r w:rsidR="000B71F2">
        <w:rPr>
          <w:rFonts w:ascii="Cambria" w:eastAsiaTheme="minorEastAsia" w:hAnsi="Cambria"/>
          <w:color w:val="000000" w:themeColor="text1"/>
        </w:rPr>
        <w:t xml:space="preserve"> to </w:t>
      </w:r>
      <w:r w:rsidR="00F338E8">
        <w:rPr>
          <w:rFonts w:ascii="Cambria" w:eastAsiaTheme="minorEastAsia" w:hAnsi="Cambria"/>
          <w:color w:val="000000" w:themeColor="text1"/>
        </w:rPr>
        <w:t>3:30pm</w:t>
      </w:r>
    </w:p>
    <w:p w14:paraId="36F8E434" w14:textId="74884904" w:rsidR="001E28B5" w:rsidRDefault="001E28B5" w:rsidP="00DD50B6">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Oboe/Bassoon</w:t>
      </w:r>
      <w:r w:rsidR="000B71F2">
        <w:rPr>
          <w:rFonts w:ascii="Cambria" w:eastAsiaTheme="minorEastAsia" w:hAnsi="Cambria"/>
          <w:color w:val="000000" w:themeColor="text1"/>
        </w:rPr>
        <w:t xml:space="preserve"> - </w:t>
      </w:r>
      <w:r w:rsidR="000B71F2" w:rsidRPr="00C819D0">
        <w:rPr>
          <w:rFonts w:ascii="Cambria" w:eastAsiaTheme="minorEastAsia" w:hAnsi="Cambria"/>
          <w:b/>
          <w:bCs/>
          <w:color w:val="000000" w:themeColor="text1"/>
        </w:rPr>
        <w:t>August 24</w:t>
      </w:r>
      <w:r w:rsidR="000B71F2" w:rsidRPr="00C819D0">
        <w:rPr>
          <w:rFonts w:ascii="Cambria" w:eastAsiaTheme="minorEastAsia" w:hAnsi="Cambria"/>
          <w:b/>
          <w:bCs/>
          <w:color w:val="000000" w:themeColor="text1"/>
          <w:vertAlign w:val="superscript"/>
        </w:rPr>
        <w:t>th</w:t>
      </w:r>
      <w:r w:rsidR="000B71F2">
        <w:rPr>
          <w:rFonts w:ascii="Cambria" w:eastAsiaTheme="minorEastAsia" w:hAnsi="Cambria"/>
          <w:color w:val="000000" w:themeColor="text1"/>
        </w:rPr>
        <w:t xml:space="preserve"> </w:t>
      </w:r>
      <w:r w:rsidR="00681D75">
        <w:rPr>
          <w:rFonts w:ascii="Cambria" w:eastAsiaTheme="minorEastAsia" w:hAnsi="Cambria"/>
          <w:color w:val="000000" w:themeColor="text1"/>
        </w:rPr>
        <w:t>– 2pm</w:t>
      </w:r>
      <w:r w:rsidR="000B71F2">
        <w:rPr>
          <w:rFonts w:ascii="Cambria" w:eastAsiaTheme="minorEastAsia" w:hAnsi="Cambria"/>
          <w:color w:val="000000" w:themeColor="text1"/>
        </w:rPr>
        <w:t xml:space="preserve"> to 3:30pm</w:t>
      </w:r>
    </w:p>
    <w:p w14:paraId="0476771C" w14:textId="3C5A7E47" w:rsidR="001E28B5" w:rsidRDefault="001E28B5" w:rsidP="00DD50B6">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Clarinet/Saxophone</w:t>
      </w:r>
      <w:r w:rsidR="000B71F2">
        <w:rPr>
          <w:rFonts w:ascii="Cambria" w:eastAsiaTheme="minorEastAsia" w:hAnsi="Cambria"/>
          <w:color w:val="000000" w:themeColor="text1"/>
        </w:rPr>
        <w:t xml:space="preserve"> – </w:t>
      </w:r>
      <w:r w:rsidR="000B71F2" w:rsidRPr="00C819D0">
        <w:rPr>
          <w:rFonts w:ascii="Cambria" w:eastAsiaTheme="minorEastAsia" w:hAnsi="Cambria"/>
          <w:b/>
          <w:bCs/>
          <w:color w:val="000000" w:themeColor="text1"/>
        </w:rPr>
        <w:t>August 2</w:t>
      </w:r>
      <w:r w:rsidR="00F5381D">
        <w:rPr>
          <w:rFonts w:ascii="Cambria" w:eastAsiaTheme="minorEastAsia" w:hAnsi="Cambria"/>
          <w:b/>
          <w:bCs/>
          <w:color w:val="000000" w:themeColor="text1"/>
        </w:rPr>
        <w:t>6</w:t>
      </w:r>
      <w:r w:rsidR="000B71F2" w:rsidRPr="00C819D0">
        <w:rPr>
          <w:rFonts w:ascii="Cambria" w:eastAsiaTheme="minorEastAsia" w:hAnsi="Cambria"/>
          <w:b/>
          <w:bCs/>
          <w:color w:val="000000" w:themeColor="text1"/>
          <w:vertAlign w:val="superscript"/>
        </w:rPr>
        <w:t>th</w:t>
      </w:r>
      <w:r w:rsidR="000B71F2">
        <w:rPr>
          <w:rFonts w:ascii="Cambria" w:eastAsiaTheme="minorEastAsia" w:hAnsi="Cambria"/>
          <w:color w:val="000000" w:themeColor="text1"/>
        </w:rPr>
        <w:t xml:space="preserve"> – 2pm to 3:30pm</w:t>
      </w:r>
    </w:p>
    <w:p w14:paraId="2482DE2D" w14:textId="3D97DD5D" w:rsidR="001E28B5" w:rsidRDefault="001E28B5" w:rsidP="00DD50B6">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Trumpet/Horn</w:t>
      </w:r>
      <w:r w:rsidR="00F544EF">
        <w:rPr>
          <w:rFonts w:ascii="Cambria" w:eastAsiaTheme="minorEastAsia" w:hAnsi="Cambria"/>
          <w:color w:val="000000" w:themeColor="text1"/>
        </w:rPr>
        <w:t xml:space="preserve"> – </w:t>
      </w:r>
      <w:r w:rsidR="00F544EF" w:rsidRPr="00C819D0">
        <w:rPr>
          <w:rFonts w:ascii="Cambria" w:eastAsiaTheme="minorEastAsia" w:hAnsi="Cambria"/>
          <w:b/>
          <w:bCs/>
          <w:color w:val="000000" w:themeColor="text1"/>
        </w:rPr>
        <w:t>August 30</w:t>
      </w:r>
      <w:r w:rsidR="00F544EF" w:rsidRPr="00C819D0">
        <w:rPr>
          <w:rFonts w:ascii="Cambria" w:eastAsiaTheme="minorEastAsia" w:hAnsi="Cambria"/>
          <w:b/>
          <w:bCs/>
          <w:color w:val="000000" w:themeColor="text1"/>
          <w:vertAlign w:val="superscript"/>
        </w:rPr>
        <w:t>th</w:t>
      </w:r>
      <w:r w:rsidR="00F544EF">
        <w:rPr>
          <w:rFonts w:ascii="Cambria" w:eastAsiaTheme="minorEastAsia" w:hAnsi="Cambria"/>
          <w:color w:val="000000" w:themeColor="text1"/>
        </w:rPr>
        <w:t xml:space="preserve"> – 2pm to 3:30pm</w:t>
      </w:r>
    </w:p>
    <w:p w14:paraId="33E41778" w14:textId="336094BA" w:rsidR="001E28B5" w:rsidRDefault="001E28B5" w:rsidP="00DD50B6">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Trombone/Euphonium/Tuba</w:t>
      </w:r>
      <w:r w:rsidR="00F544EF">
        <w:rPr>
          <w:rFonts w:ascii="Cambria" w:eastAsiaTheme="minorEastAsia" w:hAnsi="Cambria"/>
          <w:color w:val="000000" w:themeColor="text1"/>
        </w:rPr>
        <w:t xml:space="preserve"> – </w:t>
      </w:r>
      <w:r w:rsidR="00F544EF" w:rsidRPr="00C819D0">
        <w:rPr>
          <w:rFonts w:ascii="Cambria" w:eastAsiaTheme="minorEastAsia" w:hAnsi="Cambria"/>
          <w:b/>
          <w:bCs/>
          <w:color w:val="000000" w:themeColor="text1"/>
        </w:rPr>
        <w:t>August 31</w:t>
      </w:r>
      <w:r w:rsidR="00F544EF" w:rsidRPr="00C819D0">
        <w:rPr>
          <w:rFonts w:ascii="Cambria" w:eastAsiaTheme="minorEastAsia" w:hAnsi="Cambria"/>
          <w:b/>
          <w:bCs/>
          <w:color w:val="000000" w:themeColor="text1"/>
          <w:vertAlign w:val="superscript"/>
        </w:rPr>
        <w:t>st</w:t>
      </w:r>
      <w:r w:rsidR="00F544EF">
        <w:rPr>
          <w:rFonts w:ascii="Cambria" w:eastAsiaTheme="minorEastAsia" w:hAnsi="Cambria"/>
          <w:color w:val="000000" w:themeColor="text1"/>
        </w:rPr>
        <w:t xml:space="preserve"> – 2pm to 3:30pm</w:t>
      </w:r>
    </w:p>
    <w:p w14:paraId="62AF216F" w14:textId="210AE4E3" w:rsidR="001E28B5" w:rsidRPr="00DD50B6" w:rsidRDefault="001E28B5" w:rsidP="00DD50B6">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Percussion</w:t>
      </w:r>
      <w:r w:rsidR="00F544EF">
        <w:rPr>
          <w:rFonts w:ascii="Cambria" w:eastAsiaTheme="minorEastAsia" w:hAnsi="Cambria"/>
          <w:color w:val="000000" w:themeColor="text1"/>
        </w:rPr>
        <w:t xml:space="preserve"> – </w:t>
      </w:r>
      <w:r w:rsidR="00F544EF" w:rsidRPr="00C819D0">
        <w:rPr>
          <w:rFonts w:ascii="Cambria" w:eastAsiaTheme="minorEastAsia" w:hAnsi="Cambria"/>
          <w:b/>
          <w:bCs/>
          <w:color w:val="000000" w:themeColor="text1"/>
        </w:rPr>
        <w:t xml:space="preserve">September </w:t>
      </w:r>
      <w:r w:rsidR="00F5381D">
        <w:rPr>
          <w:rFonts w:ascii="Cambria" w:eastAsiaTheme="minorEastAsia" w:hAnsi="Cambria"/>
          <w:b/>
          <w:bCs/>
          <w:color w:val="000000" w:themeColor="text1"/>
        </w:rPr>
        <w:t>2</w:t>
      </w:r>
      <w:r w:rsidR="00F5381D" w:rsidRPr="00F5381D">
        <w:rPr>
          <w:rFonts w:ascii="Cambria" w:eastAsiaTheme="minorEastAsia" w:hAnsi="Cambria"/>
          <w:b/>
          <w:bCs/>
          <w:color w:val="000000" w:themeColor="text1"/>
          <w:vertAlign w:val="superscript"/>
        </w:rPr>
        <w:t>nd</w:t>
      </w:r>
      <w:r w:rsidR="00F544EF">
        <w:rPr>
          <w:rFonts w:ascii="Cambria" w:eastAsiaTheme="minorEastAsia" w:hAnsi="Cambria"/>
          <w:color w:val="000000" w:themeColor="text1"/>
        </w:rPr>
        <w:t xml:space="preserve"> – 2pm to 3:30pm</w:t>
      </w:r>
    </w:p>
    <w:p w14:paraId="1C6F41EE" w14:textId="65D3AA9F" w:rsidR="00564ECD" w:rsidRDefault="00564ECD" w:rsidP="00895424">
      <w:pPr>
        <w:pBdr>
          <w:bottom w:val="single" w:sz="6" w:space="1" w:color="auto"/>
        </w:pBdr>
        <w:rPr>
          <w:rFonts w:ascii="Cambria" w:eastAsiaTheme="minorEastAsia" w:hAnsi="Cambria"/>
          <w:b/>
          <w:bCs/>
          <w:color w:val="000000" w:themeColor="text1"/>
          <w:u w:val="single"/>
        </w:rPr>
      </w:pPr>
    </w:p>
    <w:p w14:paraId="4E2E17BB" w14:textId="7223A02E" w:rsidR="00656439" w:rsidRPr="00BD5CED" w:rsidRDefault="001E6C95" w:rsidP="00656439">
      <w:pPr>
        <w:jc w:val="center"/>
        <w:rPr>
          <w:rFonts w:ascii="Cambria" w:eastAsiaTheme="minorEastAsia" w:hAnsi="Cambria"/>
          <w:b/>
          <w:bCs/>
          <w:color w:val="000000" w:themeColor="text1"/>
          <w:u w:val="single"/>
        </w:rPr>
      </w:pPr>
      <w:r>
        <w:rPr>
          <w:rFonts w:ascii="Cambria" w:eastAsiaTheme="minorEastAsia" w:hAnsi="Cambria"/>
          <w:b/>
          <w:bCs/>
          <w:color w:val="000000" w:themeColor="text1"/>
          <w:u w:val="single"/>
        </w:rPr>
        <w:t>Practicing</w:t>
      </w:r>
    </w:p>
    <w:p w14:paraId="5CBAA458" w14:textId="509AD3D6" w:rsidR="00656439" w:rsidRDefault="001E6C95" w:rsidP="001E6C95">
      <w:pPr>
        <w:pStyle w:val="ListParagraph"/>
        <w:numPr>
          <w:ilvl w:val="0"/>
          <w:numId w:val="5"/>
        </w:numPr>
        <w:rPr>
          <w:rFonts w:ascii="Cambria" w:eastAsiaTheme="minorEastAsia" w:hAnsi="Cambria"/>
          <w:color w:val="000000" w:themeColor="text1"/>
        </w:rPr>
      </w:pPr>
      <w:r>
        <w:rPr>
          <w:rFonts w:ascii="Cambria" w:eastAsiaTheme="minorEastAsia" w:hAnsi="Cambria"/>
          <w:color w:val="000000" w:themeColor="text1"/>
        </w:rPr>
        <w:t>Students are expected to practice at least 15 minutes each day.</w:t>
      </w:r>
    </w:p>
    <w:p w14:paraId="5EBD8A1D" w14:textId="795A96EB" w:rsidR="001E6C95" w:rsidRDefault="001E6C95" w:rsidP="001E6C95">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Just like how an athlete progresses by working</w:t>
      </w:r>
      <w:r w:rsidR="0060414C">
        <w:rPr>
          <w:rFonts w:ascii="Cambria" w:eastAsiaTheme="minorEastAsia" w:hAnsi="Cambria"/>
          <w:color w:val="000000" w:themeColor="text1"/>
        </w:rPr>
        <w:t xml:space="preserve"> every day, musicians succeed the same way!</w:t>
      </w:r>
    </w:p>
    <w:p w14:paraId="235CC097" w14:textId="4C79BD61" w:rsidR="0060414C" w:rsidRDefault="0060414C" w:rsidP="001E6C95">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 xml:space="preserve">It is must better to practice 15 minutes each day then to practice 4 hours one day.  </w:t>
      </w:r>
    </w:p>
    <w:p w14:paraId="75630448" w14:textId="753EA19A" w:rsidR="0060414C" w:rsidRDefault="0060414C" w:rsidP="001E6C95">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Practicing regularly will allow you to be extremely prepared for all playing tests</w:t>
      </w:r>
    </w:p>
    <w:p w14:paraId="7ECA7891" w14:textId="753D1140" w:rsidR="0060414C" w:rsidRDefault="00463F09" w:rsidP="001E6C95">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While band is fun, band is best enjoyed when you are playing your instrument well!  This is achieved by participating in class and practicing regularly</w:t>
      </w:r>
    </w:p>
    <w:p w14:paraId="42CBBCF6" w14:textId="7E4220E5" w:rsidR="00463F09" w:rsidRDefault="00463F09" w:rsidP="00463F09">
      <w:pPr>
        <w:pStyle w:val="ListParagraph"/>
        <w:numPr>
          <w:ilvl w:val="0"/>
          <w:numId w:val="5"/>
        </w:numPr>
        <w:rPr>
          <w:rFonts w:ascii="Cambria" w:eastAsiaTheme="minorEastAsia" w:hAnsi="Cambria"/>
          <w:color w:val="000000" w:themeColor="text1"/>
        </w:rPr>
      </w:pPr>
      <w:r>
        <w:rPr>
          <w:rFonts w:ascii="Cambria" w:eastAsiaTheme="minorEastAsia" w:hAnsi="Cambria"/>
          <w:color w:val="000000" w:themeColor="text1"/>
        </w:rPr>
        <w:t>Students who greatly enjoy playing their instrument or wish to progress faster should aim for 30 minutes or more each day.</w:t>
      </w:r>
    </w:p>
    <w:p w14:paraId="7883CDFC" w14:textId="41CAF79D" w:rsidR="00463F09" w:rsidRDefault="00463F09" w:rsidP="00463F09">
      <w:pPr>
        <w:pStyle w:val="ListParagraph"/>
        <w:numPr>
          <w:ilvl w:val="0"/>
          <w:numId w:val="5"/>
        </w:numPr>
        <w:rPr>
          <w:rFonts w:ascii="Cambria" w:eastAsiaTheme="minorEastAsia" w:hAnsi="Cambria"/>
          <w:color w:val="000000" w:themeColor="text1"/>
        </w:rPr>
      </w:pPr>
      <w:r>
        <w:rPr>
          <w:rFonts w:ascii="Cambria" w:eastAsiaTheme="minorEastAsia" w:hAnsi="Cambria"/>
          <w:color w:val="000000" w:themeColor="text1"/>
        </w:rPr>
        <w:t>Breaks during practicing are recommended</w:t>
      </w:r>
    </w:p>
    <w:p w14:paraId="228A0E2A" w14:textId="2522594C" w:rsidR="002C668B" w:rsidRDefault="002C668B" w:rsidP="00463F09">
      <w:pPr>
        <w:pStyle w:val="ListParagraph"/>
        <w:numPr>
          <w:ilvl w:val="0"/>
          <w:numId w:val="5"/>
        </w:numPr>
        <w:rPr>
          <w:rFonts w:ascii="Cambria" w:eastAsiaTheme="minorEastAsia" w:hAnsi="Cambria"/>
          <w:color w:val="000000" w:themeColor="text1"/>
        </w:rPr>
      </w:pPr>
      <w:r>
        <w:rPr>
          <w:rFonts w:ascii="Cambria" w:eastAsiaTheme="minorEastAsia" w:hAnsi="Cambria"/>
          <w:color w:val="000000" w:themeColor="text1"/>
        </w:rPr>
        <w:t>What do I practice?</w:t>
      </w:r>
    </w:p>
    <w:p w14:paraId="31C89080" w14:textId="62DB9EC9" w:rsidR="002C668B" w:rsidRDefault="002C668B" w:rsidP="002C668B">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Warm-up (Can be the same as in class)</w:t>
      </w:r>
    </w:p>
    <w:p w14:paraId="1E675F03" w14:textId="08C9B728" w:rsidR="002C668B" w:rsidRDefault="002C668B" w:rsidP="002C668B">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Technique (Scales, tonguing, paradiddles, etc.)</w:t>
      </w:r>
    </w:p>
    <w:p w14:paraId="3D84339A" w14:textId="2C8E1434" w:rsidR="002C668B" w:rsidRDefault="002C668B" w:rsidP="002C668B">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 xml:space="preserve">Playing Test of the week (See </w:t>
      </w:r>
      <w:proofErr w:type="spellStart"/>
      <w:r>
        <w:rPr>
          <w:rFonts w:ascii="Cambria" w:eastAsiaTheme="minorEastAsia" w:hAnsi="Cambria"/>
          <w:color w:val="000000" w:themeColor="text1"/>
        </w:rPr>
        <w:t>Mendive</w:t>
      </w:r>
      <w:proofErr w:type="spellEnd"/>
      <w:r>
        <w:rPr>
          <w:rFonts w:ascii="Cambria" w:eastAsiaTheme="minorEastAsia" w:hAnsi="Cambria"/>
          <w:color w:val="000000" w:themeColor="text1"/>
        </w:rPr>
        <w:t xml:space="preserve"> Band Website)</w:t>
      </w:r>
    </w:p>
    <w:p w14:paraId="0485897B" w14:textId="77777777" w:rsidR="002C668B" w:rsidRDefault="002C668B" w:rsidP="002C668B">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Assigned Music</w:t>
      </w:r>
    </w:p>
    <w:p w14:paraId="617754B4" w14:textId="3058F4D5" w:rsidR="002C668B" w:rsidRDefault="002C668B" w:rsidP="002C668B">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 xml:space="preserve">Fun Music (See </w:t>
      </w:r>
      <w:proofErr w:type="spellStart"/>
      <w:r>
        <w:rPr>
          <w:rFonts w:ascii="Cambria" w:eastAsiaTheme="minorEastAsia" w:hAnsi="Cambria"/>
          <w:color w:val="000000" w:themeColor="text1"/>
        </w:rPr>
        <w:t>Mendive</w:t>
      </w:r>
      <w:proofErr w:type="spellEnd"/>
      <w:r>
        <w:rPr>
          <w:rFonts w:ascii="Cambria" w:eastAsiaTheme="minorEastAsia" w:hAnsi="Cambria"/>
          <w:color w:val="000000" w:themeColor="text1"/>
        </w:rPr>
        <w:t xml:space="preserve"> Band Website)</w:t>
      </w:r>
    </w:p>
    <w:p w14:paraId="5FB56F96" w14:textId="77CA3D90" w:rsidR="00A14E29" w:rsidRDefault="00A14E29" w:rsidP="00A14E29">
      <w:pPr>
        <w:pStyle w:val="ListParagraph"/>
        <w:numPr>
          <w:ilvl w:val="0"/>
          <w:numId w:val="5"/>
        </w:numPr>
        <w:rPr>
          <w:rFonts w:ascii="Cambria" w:eastAsiaTheme="minorEastAsia" w:hAnsi="Cambria"/>
          <w:color w:val="000000" w:themeColor="text1"/>
        </w:rPr>
      </w:pPr>
      <w:r>
        <w:rPr>
          <w:rFonts w:ascii="Cambria" w:eastAsiaTheme="minorEastAsia" w:hAnsi="Cambria"/>
          <w:color w:val="000000" w:themeColor="text1"/>
        </w:rPr>
        <w:lastRenderedPageBreak/>
        <w:t>Practice Club</w:t>
      </w:r>
    </w:p>
    <w:p w14:paraId="24A8A371" w14:textId="0FBCC185" w:rsidR="00A14E29" w:rsidRDefault="00A14E29" w:rsidP="00A14E29">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 xml:space="preserve">The </w:t>
      </w:r>
      <w:proofErr w:type="spellStart"/>
      <w:r>
        <w:rPr>
          <w:rFonts w:ascii="Cambria" w:eastAsiaTheme="minorEastAsia" w:hAnsi="Cambria"/>
          <w:color w:val="000000" w:themeColor="text1"/>
        </w:rPr>
        <w:t>Mendive</w:t>
      </w:r>
      <w:proofErr w:type="spellEnd"/>
      <w:r>
        <w:rPr>
          <w:rFonts w:ascii="Cambria" w:eastAsiaTheme="minorEastAsia" w:hAnsi="Cambria"/>
          <w:color w:val="000000" w:themeColor="text1"/>
        </w:rPr>
        <w:t xml:space="preserve"> MS Band Room will be open after school from 2:00pm to 2:45pm every day.  Students are </w:t>
      </w:r>
      <w:proofErr w:type="gramStart"/>
      <w:r>
        <w:rPr>
          <w:rFonts w:ascii="Cambria" w:eastAsiaTheme="minorEastAsia" w:hAnsi="Cambria"/>
          <w:color w:val="000000" w:themeColor="text1"/>
        </w:rPr>
        <w:t>absolutely welcome</w:t>
      </w:r>
      <w:proofErr w:type="gramEnd"/>
      <w:r>
        <w:rPr>
          <w:rFonts w:ascii="Cambria" w:eastAsiaTheme="minorEastAsia" w:hAnsi="Cambria"/>
          <w:color w:val="000000" w:themeColor="text1"/>
        </w:rPr>
        <w:t xml:space="preserve"> to stay after school to practice.</w:t>
      </w:r>
    </w:p>
    <w:p w14:paraId="5758BAEF" w14:textId="6AEA631E" w:rsidR="00A14E29" w:rsidRDefault="00A14E29" w:rsidP="00A14E29">
      <w:pPr>
        <w:pStyle w:val="ListParagraph"/>
        <w:numPr>
          <w:ilvl w:val="2"/>
          <w:numId w:val="5"/>
        </w:numPr>
        <w:rPr>
          <w:rFonts w:ascii="Cambria" w:eastAsiaTheme="minorEastAsia" w:hAnsi="Cambria"/>
          <w:color w:val="000000" w:themeColor="text1"/>
        </w:rPr>
      </w:pPr>
      <w:r>
        <w:rPr>
          <w:rFonts w:ascii="Cambria" w:eastAsiaTheme="minorEastAsia" w:hAnsi="Cambria"/>
          <w:color w:val="000000" w:themeColor="text1"/>
        </w:rPr>
        <w:t xml:space="preserve">This is </w:t>
      </w:r>
      <w:r w:rsidR="002514A0">
        <w:rPr>
          <w:rFonts w:ascii="Cambria" w:eastAsiaTheme="minorEastAsia" w:hAnsi="Cambria"/>
          <w:color w:val="000000" w:themeColor="text1"/>
        </w:rPr>
        <w:t>very advantageous for:</w:t>
      </w:r>
    </w:p>
    <w:p w14:paraId="3A72CE1A" w14:textId="595BFA20" w:rsidR="002514A0" w:rsidRDefault="002514A0" w:rsidP="002514A0">
      <w:pPr>
        <w:pStyle w:val="ListParagraph"/>
        <w:numPr>
          <w:ilvl w:val="3"/>
          <w:numId w:val="5"/>
        </w:numPr>
        <w:rPr>
          <w:rFonts w:ascii="Cambria" w:eastAsiaTheme="minorEastAsia" w:hAnsi="Cambria"/>
          <w:color w:val="000000" w:themeColor="text1"/>
        </w:rPr>
      </w:pPr>
      <w:r>
        <w:rPr>
          <w:rFonts w:ascii="Cambria" w:eastAsiaTheme="minorEastAsia" w:hAnsi="Cambria"/>
          <w:color w:val="000000" w:themeColor="text1"/>
        </w:rPr>
        <w:t>Students who live in an environment where they can’t practice their instrument</w:t>
      </w:r>
    </w:p>
    <w:p w14:paraId="3D71328D" w14:textId="5D5CD7E7" w:rsidR="002514A0" w:rsidRDefault="002514A0" w:rsidP="002514A0">
      <w:pPr>
        <w:pStyle w:val="ListParagraph"/>
        <w:numPr>
          <w:ilvl w:val="3"/>
          <w:numId w:val="5"/>
        </w:numPr>
        <w:rPr>
          <w:rFonts w:ascii="Cambria" w:eastAsiaTheme="minorEastAsia" w:hAnsi="Cambria"/>
          <w:color w:val="000000" w:themeColor="text1"/>
        </w:rPr>
      </w:pPr>
      <w:r>
        <w:rPr>
          <w:rFonts w:ascii="Cambria" w:eastAsiaTheme="minorEastAsia" w:hAnsi="Cambria"/>
          <w:color w:val="000000" w:themeColor="text1"/>
        </w:rPr>
        <w:t>Percussion students – Access to the instruments in the band room</w:t>
      </w:r>
    </w:p>
    <w:p w14:paraId="4DD3A257" w14:textId="295EE3CC" w:rsidR="002514A0" w:rsidRDefault="002514A0" w:rsidP="002514A0">
      <w:pPr>
        <w:pStyle w:val="ListParagraph"/>
        <w:numPr>
          <w:ilvl w:val="3"/>
          <w:numId w:val="5"/>
        </w:numPr>
        <w:rPr>
          <w:rFonts w:ascii="Cambria" w:eastAsiaTheme="minorEastAsia" w:hAnsi="Cambria"/>
          <w:color w:val="000000" w:themeColor="text1"/>
        </w:rPr>
      </w:pPr>
      <w:r>
        <w:rPr>
          <w:rFonts w:ascii="Cambria" w:eastAsiaTheme="minorEastAsia" w:hAnsi="Cambria"/>
          <w:color w:val="000000" w:themeColor="text1"/>
        </w:rPr>
        <w:t>Students who enjoy practicing with friends</w:t>
      </w:r>
    </w:p>
    <w:p w14:paraId="3855D5C4" w14:textId="61051EC4" w:rsidR="00510276" w:rsidRDefault="00510276" w:rsidP="00510276">
      <w:pPr>
        <w:pStyle w:val="ListParagraph"/>
        <w:numPr>
          <w:ilvl w:val="0"/>
          <w:numId w:val="5"/>
        </w:numPr>
        <w:rPr>
          <w:rFonts w:ascii="Cambria" w:eastAsiaTheme="minorEastAsia" w:hAnsi="Cambria"/>
          <w:color w:val="000000" w:themeColor="text1"/>
        </w:rPr>
      </w:pPr>
      <w:r>
        <w:rPr>
          <w:rFonts w:ascii="Cambria" w:eastAsiaTheme="minorEastAsia" w:hAnsi="Cambria"/>
          <w:color w:val="000000" w:themeColor="text1"/>
        </w:rPr>
        <w:t>Practice Rooms</w:t>
      </w:r>
    </w:p>
    <w:p w14:paraId="1C7A1D9F" w14:textId="7A0B2621" w:rsidR="00510276" w:rsidRDefault="00510276" w:rsidP="00510276">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There are practice rooms available for use after school as well.</w:t>
      </w:r>
    </w:p>
    <w:p w14:paraId="18C2B986" w14:textId="65CFA402" w:rsidR="00510276" w:rsidRDefault="00510276" w:rsidP="00510276">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 xml:space="preserve">One student using </w:t>
      </w:r>
      <w:r w:rsidR="00C843C5">
        <w:rPr>
          <w:rFonts w:ascii="Cambria" w:eastAsiaTheme="minorEastAsia" w:hAnsi="Cambria"/>
          <w:color w:val="000000" w:themeColor="text1"/>
        </w:rPr>
        <w:t>a</w:t>
      </w:r>
      <w:r>
        <w:rPr>
          <w:rFonts w:ascii="Cambria" w:eastAsiaTheme="minorEastAsia" w:hAnsi="Cambria"/>
          <w:color w:val="000000" w:themeColor="text1"/>
        </w:rPr>
        <w:t xml:space="preserve"> room at a time.</w:t>
      </w:r>
    </w:p>
    <w:p w14:paraId="326C9E15" w14:textId="599660B9" w:rsidR="00510276" w:rsidRDefault="00510276" w:rsidP="00510276">
      <w:pPr>
        <w:pStyle w:val="ListParagraph"/>
        <w:numPr>
          <w:ilvl w:val="1"/>
          <w:numId w:val="5"/>
        </w:numPr>
        <w:rPr>
          <w:rFonts w:ascii="Cambria" w:eastAsiaTheme="minorEastAsia" w:hAnsi="Cambria"/>
          <w:color w:val="000000" w:themeColor="text1"/>
        </w:rPr>
      </w:pPr>
      <w:r>
        <w:rPr>
          <w:rFonts w:ascii="Cambria" w:eastAsiaTheme="minorEastAsia" w:hAnsi="Cambria"/>
          <w:color w:val="000000" w:themeColor="text1"/>
        </w:rPr>
        <w:t>Must sign-in to use the practice room using Student ID with Mr. Overlay</w:t>
      </w:r>
    </w:p>
    <w:p w14:paraId="79096E8C" w14:textId="2B3C8C76" w:rsidR="00C843C5" w:rsidRDefault="00C843C5" w:rsidP="00C843C5">
      <w:pPr>
        <w:pBdr>
          <w:bottom w:val="single" w:sz="6" w:space="1" w:color="auto"/>
        </w:pBdr>
        <w:rPr>
          <w:rFonts w:ascii="Cambria" w:eastAsiaTheme="minorEastAsia" w:hAnsi="Cambria"/>
          <w:color w:val="000000" w:themeColor="text1"/>
        </w:rPr>
      </w:pPr>
    </w:p>
    <w:p w14:paraId="5FF93FCC" w14:textId="77777777" w:rsidR="00C843C5" w:rsidRPr="00BD5CED" w:rsidRDefault="00C843C5" w:rsidP="00F50A0D">
      <w:pPr>
        <w:jc w:val="center"/>
        <w:rPr>
          <w:rFonts w:ascii="Cambria" w:eastAsiaTheme="minorEastAsia" w:hAnsi="Cambria"/>
          <w:b/>
          <w:bCs/>
          <w:color w:val="000000" w:themeColor="text1"/>
          <w:u w:val="single"/>
        </w:rPr>
      </w:pPr>
      <w:r w:rsidRPr="00BD5CED">
        <w:rPr>
          <w:rFonts w:ascii="Cambria" w:eastAsiaTheme="minorEastAsia" w:hAnsi="Cambria"/>
          <w:b/>
          <w:bCs/>
          <w:color w:val="000000" w:themeColor="text1"/>
          <w:u w:val="single"/>
        </w:rPr>
        <w:t>Uniforms</w:t>
      </w:r>
    </w:p>
    <w:p w14:paraId="781168A5" w14:textId="77777777" w:rsidR="00C843C5" w:rsidRPr="00BD5CED" w:rsidRDefault="00C843C5" w:rsidP="00C843C5">
      <w:pPr>
        <w:pStyle w:val="ListParagraph"/>
        <w:numPr>
          <w:ilvl w:val="1"/>
          <w:numId w:val="1"/>
        </w:numPr>
        <w:rPr>
          <w:rFonts w:ascii="Cambria" w:eastAsiaTheme="minorEastAsia" w:hAnsi="Cambria"/>
          <w:color w:val="000000" w:themeColor="text1"/>
        </w:rPr>
      </w:pPr>
      <w:r w:rsidRPr="00BD5CED">
        <w:rPr>
          <w:rFonts w:ascii="Cambria" w:eastAsiaTheme="minorEastAsia" w:hAnsi="Cambria"/>
          <w:color w:val="000000" w:themeColor="text1"/>
        </w:rPr>
        <w:t>All Black Dress Pants</w:t>
      </w:r>
    </w:p>
    <w:p w14:paraId="4EE88597" w14:textId="77777777" w:rsidR="00C843C5" w:rsidRPr="00BD5CED" w:rsidRDefault="00C843C5" w:rsidP="00C843C5">
      <w:pPr>
        <w:pStyle w:val="ListParagraph"/>
        <w:numPr>
          <w:ilvl w:val="2"/>
          <w:numId w:val="1"/>
        </w:numPr>
        <w:rPr>
          <w:rFonts w:ascii="Cambria" w:eastAsiaTheme="minorEastAsia" w:hAnsi="Cambria"/>
          <w:color w:val="000000" w:themeColor="text1"/>
        </w:rPr>
      </w:pPr>
      <w:r w:rsidRPr="00BD5CED">
        <w:rPr>
          <w:rFonts w:ascii="Cambria" w:eastAsiaTheme="minorEastAsia" w:hAnsi="Cambria"/>
          <w:color w:val="000000" w:themeColor="text1"/>
        </w:rPr>
        <w:t>Slacks or Dress pants</w:t>
      </w:r>
    </w:p>
    <w:p w14:paraId="4959D13D" w14:textId="77777777" w:rsidR="00C843C5" w:rsidRPr="00BD5CED" w:rsidRDefault="00C843C5" w:rsidP="00C843C5">
      <w:pPr>
        <w:pStyle w:val="ListParagraph"/>
        <w:numPr>
          <w:ilvl w:val="2"/>
          <w:numId w:val="1"/>
        </w:numPr>
        <w:rPr>
          <w:rFonts w:ascii="Cambria" w:eastAsiaTheme="minorEastAsia" w:hAnsi="Cambria"/>
          <w:color w:val="000000" w:themeColor="text1"/>
        </w:rPr>
      </w:pPr>
      <w:r w:rsidRPr="00BD5CED">
        <w:rPr>
          <w:rFonts w:ascii="Cambria" w:eastAsiaTheme="minorEastAsia" w:hAnsi="Cambria"/>
          <w:color w:val="000000" w:themeColor="text1"/>
        </w:rPr>
        <w:t>NO jeans/joggers/sweats or etc.</w:t>
      </w:r>
    </w:p>
    <w:p w14:paraId="15BCF3C5" w14:textId="77777777" w:rsidR="00C843C5" w:rsidRPr="00BD5CED" w:rsidRDefault="00C843C5" w:rsidP="00C843C5">
      <w:pPr>
        <w:pStyle w:val="ListParagraph"/>
        <w:numPr>
          <w:ilvl w:val="1"/>
          <w:numId w:val="1"/>
        </w:numPr>
        <w:rPr>
          <w:rFonts w:ascii="Cambria" w:eastAsiaTheme="minorEastAsia" w:hAnsi="Cambria"/>
          <w:color w:val="000000" w:themeColor="text1"/>
        </w:rPr>
      </w:pPr>
      <w:r w:rsidRPr="00BD5CED">
        <w:rPr>
          <w:rFonts w:ascii="Cambria" w:eastAsiaTheme="minorEastAsia" w:hAnsi="Cambria"/>
          <w:color w:val="000000" w:themeColor="text1"/>
        </w:rPr>
        <w:t>All Black Shoes</w:t>
      </w:r>
    </w:p>
    <w:p w14:paraId="0CE0818B" w14:textId="77777777" w:rsidR="00C843C5" w:rsidRPr="00BD5CED" w:rsidRDefault="00C843C5" w:rsidP="00C843C5">
      <w:pPr>
        <w:pStyle w:val="ListParagraph"/>
        <w:numPr>
          <w:ilvl w:val="2"/>
          <w:numId w:val="1"/>
        </w:numPr>
        <w:rPr>
          <w:rFonts w:ascii="Cambria" w:eastAsiaTheme="minorEastAsia" w:hAnsi="Cambria"/>
          <w:color w:val="000000" w:themeColor="text1"/>
        </w:rPr>
      </w:pPr>
      <w:r w:rsidRPr="00BD5CED">
        <w:rPr>
          <w:rFonts w:ascii="Cambria" w:eastAsiaTheme="minorEastAsia" w:hAnsi="Cambria"/>
          <w:color w:val="000000" w:themeColor="text1"/>
        </w:rPr>
        <w:t>Dress Shoes</w:t>
      </w:r>
    </w:p>
    <w:p w14:paraId="1BD67515" w14:textId="77777777" w:rsidR="00C843C5" w:rsidRPr="00BD5CED" w:rsidRDefault="00C843C5" w:rsidP="00C843C5">
      <w:pPr>
        <w:pStyle w:val="ListParagraph"/>
        <w:numPr>
          <w:ilvl w:val="2"/>
          <w:numId w:val="1"/>
        </w:numPr>
        <w:rPr>
          <w:rFonts w:ascii="Cambria" w:eastAsiaTheme="minorEastAsia" w:hAnsi="Cambria"/>
          <w:color w:val="000000" w:themeColor="text1"/>
        </w:rPr>
      </w:pPr>
      <w:r>
        <w:rPr>
          <w:rFonts w:ascii="Cambria" w:eastAsiaTheme="minorEastAsia" w:hAnsi="Cambria"/>
          <w:color w:val="000000" w:themeColor="text1"/>
        </w:rPr>
        <w:t xml:space="preserve">Beginners Only - </w:t>
      </w:r>
      <w:r w:rsidRPr="00BD5CED">
        <w:rPr>
          <w:rFonts w:ascii="Cambria" w:eastAsiaTheme="minorEastAsia" w:hAnsi="Cambria"/>
          <w:color w:val="000000" w:themeColor="text1"/>
        </w:rPr>
        <w:t>If casual shoe, no white trim, logos, or etc.</w:t>
      </w:r>
    </w:p>
    <w:p w14:paraId="0D567A54" w14:textId="77777777" w:rsidR="00C843C5" w:rsidRPr="00BD5CED" w:rsidRDefault="00C843C5" w:rsidP="00C843C5">
      <w:pPr>
        <w:pStyle w:val="ListParagraph"/>
        <w:numPr>
          <w:ilvl w:val="1"/>
          <w:numId w:val="1"/>
        </w:numPr>
        <w:rPr>
          <w:rFonts w:ascii="Cambria" w:eastAsiaTheme="minorEastAsia" w:hAnsi="Cambria"/>
          <w:color w:val="000000" w:themeColor="text1"/>
        </w:rPr>
      </w:pPr>
      <w:r w:rsidRPr="00BD5CED">
        <w:rPr>
          <w:rFonts w:ascii="Cambria" w:eastAsiaTheme="minorEastAsia" w:hAnsi="Cambria"/>
          <w:color w:val="000000" w:themeColor="text1"/>
        </w:rPr>
        <w:t>All Black Socks</w:t>
      </w:r>
    </w:p>
    <w:p w14:paraId="499F97DF" w14:textId="77777777" w:rsidR="00C843C5" w:rsidRPr="00BD5CED" w:rsidRDefault="00C843C5" w:rsidP="00C843C5">
      <w:pPr>
        <w:pStyle w:val="ListParagraph"/>
        <w:numPr>
          <w:ilvl w:val="2"/>
          <w:numId w:val="1"/>
        </w:numPr>
        <w:rPr>
          <w:rFonts w:ascii="Cambria" w:eastAsiaTheme="minorEastAsia" w:hAnsi="Cambria"/>
          <w:color w:val="000000" w:themeColor="text1"/>
        </w:rPr>
      </w:pPr>
      <w:r w:rsidRPr="00BD5CED">
        <w:rPr>
          <w:rFonts w:ascii="Cambria" w:eastAsiaTheme="minorEastAsia" w:hAnsi="Cambria"/>
          <w:color w:val="000000" w:themeColor="text1"/>
        </w:rPr>
        <w:t>Socks should be long enough to completely cover the ankle when sitting down</w:t>
      </w:r>
    </w:p>
    <w:p w14:paraId="0A921810" w14:textId="77777777" w:rsidR="00C843C5" w:rsidRPr="00BD5CED" w:rsidRDefault="00C843C5" w:rsidP="00C843C5">
      <w:pPr>
        <w:pStyle w:val="ListParagraph"/>
        <w:numPr>
          <w:ilvl w:val="1"/>
          <w:numId w:val="1"/>
        </w:numPr>
        <w:rPr>
          <w:rFonts w:ascii="Cambria" w:hAnsi="Cambria"/>
          <w:color w:val="000000" w:themeColor="text1"/>
        </w:rPr>
      </w:pPr>
      <w:r w:rsidRPr="00BD5CED">
        <w:rPr>
          <w:rFonts w:ascii="Cambria" w:eastAsiaTheme="minorEastAsia" w:hAnsi="Cambria"/>
          <w:color w:val="000000" w:themeColor="text1"/>
        </w:rPr>
        <w:t>Band Polo (Provided</w:t>
      </w:r>
      <w:r>
        <w:rPr>
          <w:rFonts w:ascii="Cambria" w:eastAsiaTheme="minorEastAsia" w:hAnsi="Cambria"/>
          <w:color w:val="000000" w:themeColor="text1"/>
        </w:rPr>
        <w:t xml:space="preserve"> as part of the band fee)</w:t>
      </w:r>
    </w:p>
    <w:p w14:paraId="21B1CD52" w14:textId="77777777" w:rsidR="00C843C5" w:rsidRPr="00BD5CED" w:rsidRDefault="00C843C5" w:rsidP="00C843C5">
      <w:pPr>
        <w:pBdr>
          <w:bottom w:val="single" w:sz="6" w:space="1" w:color="auto"/>
        </w:pBdr>
        <w:rPr>
          <w:rFonts w:ascii="Cambria" w:eastAsiaTheme="minorEastAsia" w:hAnsi="Cambria"/>
          <w:b/>
          <w:bCs/>
          <w:color w:val="000000" w:themeColor="text1"/>
          <w:u w:val="single"/>
        </w:rPr>
      </w:pPr>
    </w:p>
    <w:p w14:paraId="3D1E7C69" w14:textId="77777777" w:rsidR="00C843C5" w:rsidRPr="00BD5CED" w:rsidRDefault="00C843C5" w:rsidP="00C843C5">
      <w:pPr>
        <w:jc w:val="center"/>
        <w:rPr>
          <w:rFonts w:ascii="Cambria" w:eastAsiaTheme="minorEastAsia" w:hAnsi="Cambria"/>
          <w:b/>
          <w:bCs/>
          <w:color w:val="000000" w:themeColor="text1"/>
          <w:u w:val="single"/>
        </w:rPr>
      </w:pPr>
      <w:r w:rsidRPr="00BD5CED">
        <w:rPr>
          <w:rFonts w:ascii="Cambria" w:eastAsiaTheme="minorEastAsia" w:hAnsi="Cambria"/>
          <w:b/>
          <w:bCs/>
          <w:color w:val="000000" w:themeColor="text1"/>
          <w:u w:val="single"/>
        </w:rPr>
        <w:t>Private Lessons</w:t>
      </w:r>
    </w:p>
    <w:p w14:paraId="559795C5" w14:textId="5CE305EF" w:rsidR="00C843C5" w:rsidRPr="00BD5CED" w:rsidRDefault="00C843C5" w:rsidP="00C843C5">
      <w:pPr>
        <w:ind w:firstLine="360"/>
        <w:rPr>
          <w:rFonts w:ascii="Cambria" w:eastAsiaTheme="minorEastAsia" w:hAnsi="Cambria"/>
          <w:color w:val="000000" w:themeColor="text1"/>
        </w:rPr>
      </w:pPr>
      <w:r w:rsidRPr="00BD5CED">
        <w:rPr>
          <w:rFonts w:ascii="Cambria" w:eastAsiaTheme="minorEastAsia" w:hAnsi="Cambria"/>
          <w:color w:val="000000" w:themeColor="text1"/>
        </w:rPr>
        <w:t xml:space="preserve">If your child is seeking an extra challenge, </w:t>
      </w:r>
      <w:r w:rsidR="00590964">
        <w:rPr>
          <w:rFonts w:ascii="Cambria" w:eastAsiaTheme="minorEastAsia" w:hAnsi="Cambria"/>
          <w:color w:val="000000" w:themeColor="text1"/>
        </w:rPr>
        <w:t>I</w:t>
      </w:r>
      <w:r w:rsidRPr="00BD5CED">
        <w:rPr>
          <w:rFonts w:ascii="Cambria" w:eastAsiaTheme="minorEastAsia" w:hAnsi="Cambria"/>
          <w:color w:val="000000" w:themeColor="text1"/>
        </w:rPr>
        <w:t xml:space="preserve"> highly recommend students to take private lessons.  This gives students weekly instruction with a professional musician who tailors the lesson to the individual needs of their students.  </w:t>
      </w:r>
      <w:r w:rsidR="00590964">
        <w:rPr>
          <w:rFonts w:ascii="Cambria" w:eastAsiaTheme="minorEastAsia" w:hAnsi="Cambria"/>
          <w:color w:val="000000" w:themeColor="text1"/>
        </w:rPr>
        <w:t>Private lessons</w:t>
      </w:r>
      <w:r w:rsidR="00060F79">
        <w:rPr>
          <w:rFonts w:ascii="Cambria" w:eastAsiaTheme="minorEastAsia" w:hAnsi="Cambria"/>
          <w:color w:val="000000" w:themeColor="text1"/>
        </w:rPr>
        <w:t xml:space="preserve"> are a great way to get a </w:t>
      </w:r>
      <w:r w:rsidR="00752FED">
        <w:rPr>
          <w:rFonts w:ascii="Cambria" w:eastAsiaTheme="minorEastAsia" w:hAnsi="Cambria"/>
          <w:color w:val="000000" w:themeColor="text1"/>
        </w:rPr>
        <w:t>head start</w:t>
      </w:r>
      <w:r w:rsidR="00060F79">
        <w:rPr>
          <w:rFonts w:ascii="Cambria" w:eastAsiaTheme="minorEastAsia" w:hAnsi="Cambria"/>
          <w:color w:val="000000" w:themeColor="text1"/>
        </w:rPr>
        <w:t xml:space="preserve"> for High School and College Band (scholarships are available for band students to play their instrument).  Private lessons are also a great way to prepare for Solo &amp; Ensemble as well as Honor Band Auditions.  </w:t>
      </w:r>
      <w:r w:rsidRPr="00BD5CED">
        <w:rPr>
          <w:rFonts w:ascii="Cambria" w:eastAsiaTheme="minorEastAsia" w:hAnsi="Cambria"/>
          <w:color w:val="000000" w:themeColor="text1"/>
        </w:rPr>
        <w:t>Many private instructors are happy to instruct online lessons to ensure the safety of everyone involved.  While this is in no way required, if it is a possibility for you, we highly encourage considering private lessons.  Please check with your music instructor if you wish to know more or if you wish to find private instructors.</w:t>
      </w:r>
    </w:p>
    <w:p w14:paraId="3359874D" w14:textId="77777777" w:rsidR="00C843C5" w:rsidRPr="00BD5CED" w:rsidRDefault="00C843C5" w:rsidP="00C843C5">
      <w:pPr>
        <w:pBdr>
          <w:bottom w:val="single" w:sz="6" w:space="1" w:color="auto"/>
        </w:pBdr>
        <w:ind w:firstLine="360"/>
        <w:rPr>
          <w:rFonts w:ascii="Cambria" w:eastAsiaTheme="minorEastAsia" w:hAnsi="Cambria"/>
          <w:color w:val="000000" w:themeColor="text1"/>
        </w:rPr>
      </w:pPr>
    </w:p>
    <w:p w14:paraId="70AD3DFA" w14:textId="7A361C64" w:rsidR="00895424" w:rsidRPr="00BD5CED" w:rsidRDefault="00895424" w:rsidP="00656439">
      <w:pPr>
        <w:jc w:val="center"/>
        <w:rPr>
          <w:rFonts w:ascii="Cambria" w:eastAsiaTheme="minorEastAsia" w:hAnsi="Cambria"/>
          <w:b/>
          <w:bCs/>
          <w:color w:val="000000" w:themeColor="text1"/>
          <w:u w:val="single"/>
        </w:rPr>
      </w:pPr>
      <w:r>
        <w:rPr>
          <w:rFonts w:ascii="Cambria" w:eastAsiaTheme="minorEastAsia" w:hAnsi="Cambria"/>
          <w:b/>
          <w:bCs/>
          <w:color w:val="000000" w:themeColor="text1"/>
          <w:u w:val="single"/>
        </w:rPr>
        <w:t>Band Required Supplies and Shopping</w:t>
      </w:r>
    </w:p>
    <w:p w14:paraId="596ED044" w14:textId="20CE4776" w:rsidR="002B32EF" w:rsidRDefault="0088357F" w:rsidP="00563E33">
      <w:hyperlink r:id="rId9" w:history="1">
        <w:proofErr w:type="spellStart"/>
        <w:r w:rsidR="002B32EF">
          <w:rPr>
            <w:rStyle w:val="Hyperlink"/>
          </w:rPr>
          <w:t>Mendive</w:t>
        </w:r>
        <w:proofErr w:type="spellEnd"/>
        <w:r w:rsidR="002B32EF">
          <w:rPr>
            <w:rStyle w:val="Hyperlink"/>
          </w:rPr>
          <w:t xml:space="preserve"> Band / Supply Information (washoeschools.net)</w:t>
        </w:r>
      </w:hyperlink>
    </w:p>
    <w:p w14:paraId="5FD86DCB" w14:textId="3AE7A733" w:rsidR="00563E33" w:rsidRPr="00BD5CED" w:rsidRDefault="00563E33" w:rsidP="008554C8">
      <w:pPr>
        <w:jc w:val="center"/>
        <w:rPr>
          <w:rFonts w:ascii="Cambria" w:eastAsiaTheme="minorEastAsia" w:hAnsi="Cambria"/>
          <w:b/>
          <w:bCs/>
          <w:color w:val="000000" w:themeColor="text1"/>
          <w:u w:val="single"/>
        </w:rPr>
      </w:pPr>
      <w:proofErr w:type="spellStart"/>
      <w:r w:rsidRPr="00BD5CED">
        <w:rPr>
          <w:rFonts w:ascii="Cambria" w:eastAsiaTheme="minorEastAsia" w:hAnsi="Cambria"/>
          <w:b/>
          <w:bCs/>
          <w:color w:val="000000" w:themeColor="text1"/>
          <w:u w:val="single"/>
        </w:rPr>
        <w:t>Mendive</w:t>
      </w:r>
      <w:proofErr w:type="spellEnd"/>
      <w:r w:rsidRPr="00BD5CED">
        <w:rPr>
          <w:rFonts w:ascii="Cambria" w:eastAsiaTheme="minorEastAsia" w:hAnsi="Cambria"/>
          <w:b/>
          <w:bCs/>
          <w:color w:val="000000" w:themeColor="text1"/>
          <w:u w:val="single"/>
        </w:rPr>
        <w:t xml:space="preserve"> MS Band Website</w:t>
      </w:r>
    </w:p>
    <w:p w14:paraId="2C078E63" w14:textId="29EDB442" w:rsidR="001F2FB2" w:rsidRPr="00BD5CED" w:rsidRDefault="0088357F" w:rsidP="00752FED">
      <w:pPr>
        <w:rPr>
          <w:rFonts w:ascii="Cambria" w:eastAsiaTheme="minorEastAsia" w:hAnsi="Cambria"/>
          <w:color w:val="000000" w:themeColor="text1"/>
        </w:rPr>
      </w:pPr>
      <w:hyperlink r:id="rId10" w:history="1">
        <w:r w:rsidR="008554C8" w:rsidRPr="00C05F74">
          <w:rPr>
            <w:rStyle w:val="Hyperlink"/>
            <w:rFonts w:ascii="Cambria" w:eastAsiaTheme="minorEastAsia" w:hAnsi="Cambria"/>
          </w:rPr>
          <w:t>http://www.washoeschools.net/mendiveband</w:t>
        </w:r>
      </w:hyperlink>
    </w:p>
    <w:sectPr w:rsidR="001F2FB2" w:rsidRPr="00BD5CED" w:rsidSect="001549DA">
      <w:headerReference w:type="default" r:id="rId11"/>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608B" w14:textId="77777777" w:rsidR="0088357F" w:rsidRDefault="0088357F">
      <w:pPr>
        <w:spacing w:after="0" w:line="240" w:lineRule="auto"/>
      </w:pPr>
      <w:r>
        <w:separator/>
      </w:r>
    </w:p>
  </w:endnote>
  <w:endnote w:type="continuationSeparator" w:id="0">
    <w:p w14:paraId="74821500" w14:textId="77777777" w:rsidR="0088357F" w:rsidRDefault="0088357F">
      <w:pPr>
        <w:spacing w:after="0" w:line="240" w:lineRule="auto"/>
      </w:pPr>
      <w:r>
        <w:continuationSeparator/>
      </w:r>
    </w:p>
  </w:endnote>
  <w:endnote w:type="continuationNotice" w:id="1">
    <w:p w14:paraId="07CDC38B" w14:textId="77777777" w:rsidR="0088357F" w:rsidRDefault="00883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08059"/>
      <w:docPartObj>
        <w:docPartGallery w:val="Page Numbers (Bottom of Page)"/>
        <w:docPartUnique/>
      </w:docPartObj>
    </w:sdtPr>
    <w:sdtEndPr>
      <w:rPr>
        <w:noProof/>
      </w:rPr>
    </w:sdtEndPr>
    <w:sdtContent>
      <w:p w14:paraId="3DAC85AC" w14:textId="3608D70C" w:rsidR="00613ADB" w:rsidRDefault="00613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8A128" w14:textId="4DAB65C9" w:rsidR="52A6BEE4" w:rsidRDefault="52A6BEE4" w:rsidP="52A6B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21FC" w14:textId="77777777" w:rsidR="0088357F" w:rsidRDefault="0088357F">
      <w:pPr>
        <w:spacing w:after="0" w:line="240" w:lineRule="auto"/>
      </w:pPr>
      <w:r>
        <w:separator/>
      </w:r>
    </w:p>
  </w:footnote>
  <w:footnote w:type="continuationSeparator" w:id="0">
    <w:p w14:paraId="32677227" w14:textId="77777777" w:rsidR="0088357F" w:rsidRDefault="0088357F">
      <w:pPr>
        <w:spacing w:after="0" w:line="240" w:lineRule="auto"/>
      </w:pPr>
      <w:r>
        <w:continuationSeparator/>
      </w:r>
    </w:p>
  </w:footnote>
  <w:footnote w:type="continuationNotice" w:id="1">
    <w:p w14:paraId="3741AEED" w14:textId="77777777" w:rsidR="0088357F" w:rsidRDefault="00883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2A6BEE4" w14:paraId="129CAE72" w14:textId="77777777" w:rsidTr="005777EF">
      <w:tc>
        <w:tcPr>
          <w:tcW w:w="3600" w:type="dxa"/>
        </w:tcPr>
        <w:p w14:paraId="098E6F71" w14:textId="2E20716B" w:rsidR="52A6BEE4" w:rsidRDefault="52A6BEE4" w:rsidP="52A6BEE4">
          <w:pPr>
            <w:pStyle w:val="Header"/>
            <w:ind w:left="-115"/>
          </w:pPr>
        </w:p>
      </w:tc>
      <w:tc>
        <w:tcPr>
          <w:tcW w:w="3600" w:type="dxa"/>
        </w:tcPr>
        <w:p w14:paraId="007EC8EC" w14:textId="13D03090" w:rsidR="52A6BEE4" w:rsidRDefault="52A6BEE4" w:rsidP="52A6BEE4">
          <w:pPr>
            <w:pStyle w:val="Header"/>
            <w:jc w:val="center"/>
          </w:pPr>
        </w:p>
      </w:tc>
      <w:tc>
        <w:tcPr>
          <w:tcW w:w="3600" w:type="dxa"/>
        </w:tcPr>
        <w:p w14:paraId="7AB8BF97" w14:textId="6AA4DA65" w:rsidR="52A6BEE4" w:rsidRDefault="52A6BEE4" w:rsidP="52A6BEE4">
          <w:pPr>
            <w:pStyle w:val="Header"/>
            <w:ind w:right="-115"/>
            <w:jc w:val="right"/>
          </w:pPr>
        </w:p>
      </w:tc>
    </w:tr>
  </w:tbl>
  <w:p w14:paraId="265B8ED9" w14:textId="70953D84" w:rsidR="52A6BEE4" w:rsidRPr="005777EF" w:rsidRDefault="00CA064B" w:rsidP="005777EF">
    <w:pPr>
      <w:pStyle w:val="Header"/>
      <w:tabs>
        <w:tab w:val="clear" w:pos="4680"/>
        <w:tab w:val="clear" w:pos="9360"/>
        <w:tab w:val="center" w:pos="5400"/>
        <w:tab w:val="right" w:pos="10800"/>
      </w:tabs>
      <w:spacing w:after="360"/>
      <w:rPr>
        <w:b/>
        <w:bCs/>
        <w:u w:val="single"/>
      </w:rPr>
    </w:pPr>
    <w:r>
      <w:rPr>
        <w:noProof/>
      </w:rPr>
      <w:drawing>
        <wp:inline distT="0" distB="0" distL="0" distR="0" wp14:anchorId="6D00B92A" wp14:editId="4FCC73F2">
          <wp:extent cx="457200" cy="457200"/>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FD25B5">
      <w:tab/>
    </w:r>
    <w:proofErr w:type="spellStart"/>
    <w:r w:rsidR="00AC7873" w:rsidRPr="00CA064B">
      <w:rPr>
        <w:b/>
        <w:bCs/>
        <w:u w:val="single"/>
      </w:rPr>
      <w:t>Mendive</w:t>
    </w:r>
    <w:proofErr w:type="spellEnd"/>
    <w:r w:rsidR="00AC7873" w:rsidRPr="00CA064B">
      <w:rPr>
        <w:b/>
        <w:bCs/>
        <w:u w:val="single"/>
      </w:rPr>
      <w:t xml:space="preserve"> MS Band</w:t>
    </w:r>
    <w:r w:rsidR="008A365A">
      <w:tab/>
    </w:r>
    <w:r>
      <w:rPr>
        <w:noProof/>
      </w:rPr>
      <w:drawing>
        <wp:inline distT="0" distB="0" distL="0" distR="0" wp14:anchorId="17194F97" wp14:editId="117DB32A">
          <wp:extent cx="457200" cy="4572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5262"/>
    <w:multiLevelType w:val="hybridMultilevel"/>
    <w:tmpl w:val="803E5FF2"/>
    <w:lvl w:ilvl="0" w:tplc="5A6E822E">
      <w:start w:val="1"/>
      <w:numFmt w:val="bullet"/>
      <w:lvlText w:val=""/>
      <w:lvlJc w:val="left"/>
      <w:pPr>
        <w:ind w:left="720" w:hanging="360"/>
      </w:pPr>
      <w:rPr>
        <w:rFonts w:ascii="Symbol" w:hAnsi="Symbol" w:hint="default"/>
      </w:rPr>
    </w:lvl>
    <w:lvl w:ilvl="1" w:tplc="81A2C4C8">
      <w:start w:val="1"/>
      <w:numFmt w:val="bullet"/>
      <w:lvlText w:val=""/>
      <w:lvlJc w:val="left"/>
      <w:pPr>
        <w:ind w:left="1440" w:hanging="360"/>
      </w:pPr>
      <w:rPr>
        <w:rFonts w:ascii="Symbol" w:hAnsi="Symbol" w:hint="default"/>
      </w:rPr>
    </w:lvl>
    <w:lvl w:ilvl="2" w:tplc="C672A1DE">
      <w:start w:val="1"/>
      <w:numFmt w:val="bullet"/>
      <w:lvlText w:val=""/>
      <w:lvlJc w:val="left"/>
      <w:pPr>
        <w:ind w:left="2160" w:hanging="360"/>
      </w:pPr>
      <w:rPr>
        <w:rFonts w:ascii="Wingdings" w:hAnsi="Wingdings" w:hint="default"/>
      </w:rPr>
    </w:lvl>
    <w:lvl w:ilvl="3" w:tplc="663A4282">
      <w:start w:val="1"/>
      <w:numFmt w:val="bullet"/>
      <w:lvlText w:val=""/>
      <w:lvlJc w:val="left"/>
      <w:pPr>
        <w:ind w:left="2880" w:hanging="360"/>
      </w:pPr>
      <w:rPr>
        <w:rFonts w:ascii="Symbol" w:hAnsi="Symbol" w:hint="default"/>
      </w:rPr>
    </w:lvl>
    <w:lvl w:ilvl="4" w:tplc="0742D842">
      <w:start w:val="1"/>
      <w:numFmt w:val="bullet"/>
      <w:lvlText w:val="o"/>
      <w:lvlJc w:val="left"/>
      <w:pPr>
        <w:ind w:left="3600" w:hanging="360"/>
      </w:pPr>
      <w:rPr>
        <w:rFonts w:ascii="Courier New" w:hAnsi="Courier New" w:hint="default"/>
      </w:rPr>
    </w:lvl>
    <w:lvl w:ilvl="5" w:tplc="E2987B86">
      <w:start w:val="1"/>
      <w:numFmt w:val="bullet"/>
      <w:lvlText w:val=""/>
      <w:lvlJc w:val="left"/>
      <w:pPr>
        <w:ind w:left="4320" w:hanging="360"/>
      </w:pPr>
      <w:rPr>
        <w:rFonts w:ascii="Wingdings" w:hAnsi="Wingdings" w:hint="default"/>
      </w:rPr>
    </w:lvl>
    <w:lvl w:ilvl="6" w:tplc="63620C64">
      <w:start w:val="1"/>
      <w:numFmt w:val="bullet"/>
      <w:lvlText w:val=""/>
      <w:lvlJc w:val="left"/>
      <w:pPr>
        <w:ind w:left="5040" w:hanging="360"/>
      </w:pPr>
      <w:rPr>
        <w:rFonts w:ascii="Symbol" w:hAnsi="Symbol" w:hint="default"/>
      </w:rPr>
    </w:lvl>
    <w:lvl w:ilvl="7" w:tplc="C8D6389C">
      <w:start w:val="1"/>
      <w:numFmt w:val="bullet"/>
      <w:lvlText w:val="o"/>
      <w:lvlJc w:val="left"/>
      <w:pPr>
        <w:ind w:left="5760" w:hanging="360"/>
      </w:pPr>
      <w:rPr>
        <w:rFonts w:ascii="Courier New" w:hAnsi="Courier New" w:hint="default"/>
      </w:rPr>
    </w:lvl>
    <w:lvl w:ilvl="8" w:tplc="23525474">
      <w:start w:val="1"/>
      <w:numFmt w:val="bullet"/>
      <w:lvlText w:val=""/>
      <w:lvlJc w:val="left"/>
      <w:pPr>
        <w:ind w:left="6480" w:hanging="360"/>
      </w:pPr>
      <w:rPr>
        <w:rFonts w:ascii="Wingdings" w:hAnsi="Wingdings" w:hint="default"/>
      </w:rPr>
    </w:lvl>
  </w:abstractNum>
  <w:abstractNum w:abstractNumId="1" w15:restartNumberingAfterBreak="0">
    <w:nsid w:val="28F57D36"/>
    <w:multiLevelType w:val="hybridMultilevel"/>
    <w:tmpl w:val="A1A60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C52448"/>
    <w:multiLevelType w:val="hybridMultilevel"/>
    <w:tmpl w:val="376EE880"/>
    <w:lvl w:ilvl="0" w:tplc="12DE5672">
      <w:start w:val="1"/>
      <w:numFmt w:val="bullet"/>
      <w:lvlText w:val=""/>
      <w:lvlJc w:val="left"/>
      <w:pPr>
        <w:ind w:left="720" w:hanging="360"/>
      </w:pPr>
      <w:rPr>
        <w:rFonts w:ascii="Symbol" w:hAnsi="Symbol" w:hint="default"/>
      </w:rPr>
    </w:lvl>
    <w:lvl w:ilvl="1" w:tplc="C2CA5C64">
      <w:start w:val="1"/>
      <w:numFmt w:val="bullet"/>
      <w:lvlText w:val="o"/>
      <w:lvlJc w:val="left"/>
      <w:pPr>
        <w:ind w:left="1440" w:hanging="360"/>
      </w:pPr>
      <w:rPr>
        <w:rFonts w:ascii="Courier New" w:hAnsi="Courier New" w:hint="default"/>
      </w:rPr>
    </w:lvl>
    <w:lvl w:ilvl="2" w:tplc="BD342586">
      <w:start w:val="1"/>
      <w:numFmt w:val="bullet"/>
      <w:lvlText w:val=""/>
      <w:lvlJc w:val="left"/>
      <w:pPr>
        <w:ind w:left="2160" w:hanging="360"/>
      </w:pPr>
      <w:rPr>
        <w:rFonts w:ascii="Wingdings" w:hAnsi="Wingdings" w:hint="default"/>
      </w:rPr>
    </w:lvl>
    <w:lvl w:ilvl="3" w:tplc="CFFC7716">
      <w:start w:val="1"/>
      <w:numFmt w:val="bullet"/>
      <w:lvlText w:val=""/>
      <w:lvlJc w:val="left"/>
      <w:pPr>
        <w:ind w:left="2880" w:hanging="360"/>
      </w:pPr>
      <w:rPr>
        <w:rFonts w:ascii="Symbol" w:hAnsi="Symbol" w:hint="default"/>
      </w:rPr>
    </w:lvl>
    <w:lvl w:ilvl="4" w:tplc="27AEBBCA">
      <w:start w:val="1"/>
      <w:numFmt w:val="bullet"/>
      <w:lvlText w:val="o"/>
      <w:lvlJc w:val="left"/>
      <w:pPr>
        <w:ind w:left="3600" w:hanging="360"/>
      </w:pPr>
      <w:rPr>
        <w:rFonts w:ascii="Courier New" w:hAnsi="Courier New" w:hint="default"/>
      </w:rPr>
    </w:lvl>
    <w:lvl w:ilvl="5" w:tplc="ADAC0CD8">
      <w:start w:val="1"/>
      <w:numFmt w:val="bullet"/>
      <w:lvlText w:val=""/>
      <w:lvlJc w:val="left"/>
      <w:pPr>
        <w:ind w:left="4320" w:hanging="360"/>
      </w:pPr>
      <w:rPr>
        <w:rFonts w:ascii="Wingdings" w:hAnsi="Wingdings" w:hint="default"/>
      </w:rPr>
    </w:lvl>
    <w:lvl w:ilvl="6" w:tplc="FEC21AE0">
      <w:start w:val="1"/>
      <w:numFmt w:val="bullet"/>
      <w:lvlText w:val=""/>
      <w:lvlJc w:val="left"/>
      <w:pPr>
        <w:ind w:left="5040" w:hanging="360"/>
      </w:pPr>
      <w:rPr>
        <w:rFonts w:ascii="Symbol" w:hAnsi="Symbol" w:hint="default"/>
      </w:rPr>
    </w:lvl>
    <w:lvl w:ilvl="7" w:tplc="46D859E8">
      <w:start w:val="1"/>
      <w:numFmt w:val="bullet"/>
      <w:lvlText w:val="o"/>
      <w:lvlJc w:val="left"/>
      <w:pPr>
        <w:ind w:left="5760" w:hanging="360"/>
      </w:pPr>
      <w:rPr>
        <w:rFonts w:ascii="Courier New" w:hAnsi="Courier New" w:hint="default"/>
      </w:rPr>
    </w:lvl>
    <w:lvl w:ilvl="8" w:tplc="ACFCC0DE">
      <w:start w:val="1"/>
      <w:numFmt w:val="bullet"/>
      <w:lvlText w:val=""/>
      <w:lvlJc w:val="left"/>
      <w:pPr>
        <w:ind w:left="6480" w:hanging="360"/>
      </w:pPr>
      <w:rPr>
        <w:rFonts w:ascii="Wingdings" w:hAnsi="Wingdings" w:hint="default"/>
      </w:rPr>
    </w:lvl>
  </w:abstractNum>
  <w:abstractNum w:abstractNumId="3" w15:restartNumberingAfterBreak="0">
    <w:nsid w:val="4E1A7477"/>
    <w:multiLevelType w:val="hybridMultilevel"/>
    <w:tmpl w:val="AC5A6D18"/>
    <w:lvl w:ilvl="0" w:tplc="B638194E">
      <w:start w:val="1"/>
      <w:numFmt w:val="bullet"/>
      <w:lvlText w:val=""/>
      <w:lvlJc w:val="left"/>
      <w:pPr>
        <w:ind w:left="720" w:hanging="360"/>
      </w:pPr>
      <w:rPr>
        <w:rFonts w:ascii="Symbol" w:hAnsi="Symbol" w:hint="default"/>
      </w:rPr>
    </w:lvl>
    <w:lvl w:ilvl="1" w:tplc="0A780464">
      <w:start w:val="1"/>
      <w:numFmt w:val="bullet"/>
      <w:lvlText w:val="o"/>
      <w:lvlJc w:val="left"/>
      <w:pPr>
        <w:ind w:left="1440" w:hanging="360"/>
      </w:pPr>
      <w:rPr>
        <w:rFonts w:ascii="Courier New" w:hAnsi="Courier New" w:hint="default"/>
      </w:rPr>
    </w:lvl>
    <w:lvl w:ilvl="2" w:tplc="D2B88512">
      <w:start w:val="1"/>
      <w:numFmt w:val="bullet"/>
      <w:lvlText w:val=""/>
      <w:lvlJc w:val="left"/>
      <w:pPr>
        <w:ind w:left="2160" w:hanging="360"/>
      </w:pPr>
      <w:rPr>
        <w:rFonts w:ascii="Wingdings" w:hAnsi="Wingdings" w:hint="default"/>
      </w:rPr>
    </w:lvl>
    <w:lvl w:ilvl="3" w:tplc="8696C8A0">
      <w:start w:val="1"/>
      <w:numFmt w:val="bullet"/>
      <w:lvlText w:val=""/>
      <w:lvlJc w:val="left"/>
      <w:pPr>
        <w:ind w:left="2880" w:hanging="360"/>
      </w:pPr>
      <w:rPr>
        <w:rFonts w:ascii="Symbol" w:hAnsi="Symbol" w:hint="default"/>
      </w:rPr>
    </w:lvl>
    <w:lvl w:ilvl="4" w:tplc="1D407AEA">
      <w:start w:val="1"/>
      <w:numFmt w:val="bullet"/>
      <w:lvlText w:val="o"/>
      <w:lvlJc w:val="left"/>
      <w:pPr>
        <w:ind w:left="3600" w:hanging="360"/>
      </w:pPr>
      <w:rPr>
        <w:rFonts w:ascii="Courier New" w:hAnsi="Courier New" w:hint="default"/>
      </w:rPr>
    </w:lvl>
    <w:lvl w:ilvl="5" w:tplc="02561D30">
      <w:start w:val="1"/>
      <w:numFmt w:val="bullet"/>
      <w:lvlText w:val=""/>
      <w:lvlJc w:val="left"/>
      <w:pPr>
        <w:ind w:left="4320" w:hanging="360"/>
      </w:pPr>
      <w:rPr>
        <w:rFonts w:ascii="Wingdings" w:hAnsi="Wingdings" w:hint="default"/>
      </w:rPr>
    </w:lvl>
    <w:lvl w:ilvl="6" w:tplc="3ED85D34">
      <w:start w:val="1"/>
      <w:numFmt w:val="bullet"/>
      <w:lvlText w:val=""/>
      <w:lvlJc w:val="left"/>
      <w:pPr>
        <w:ind w:left="5040" w:hanging="360"/>
      </w:pPr>
      <w:rPr>
        <w:rFonts w:ascii="Symbol" w:hAnsi="Symbol" w:hint="default"/>
      </w:rPr>
    </w:lvl>
    <w:lvl w:ilvl="7" w:tplc="04209A70">
      <w:start w:val="1"/>
      <w:numFmt w:val="bullet"/>
      <w:lvlText w:val="o"/>
      <w:lvlJc w:val="left"/>
      <w:pPr>
        <w:ind w:left="5760" w:hanging="360"/>
      </w:pPr>
      <w:rPr>
        <w:rFonts w:ascii="Courier New" w:hAnsi="Courier New" w:hint="default"/>
      </w:rPr>
    </w:lvl>
    <w:lvl w:ilvl="8" w:tplc="27E6F42A">
      <w:start w:val="1"/>
      <w:numFmt w:val="bullet"/>
      <w:lvlText w:val=""/>
      <w:lvlJc w:val="left"/>
      <w:pPr>
        <w:ind w:left="6480" w:hanging="360"/>
      </w:pPr>
      <w:rPr>
        <w:rFonts w:ascii="Wingdings" w:hAnsi="Wingdings" w:hint="default"/>
      </w:rPr>
    </w:lvl>
  </w:abstractNum>
  <w:abstractNum w:abstractNumId="4" w15:restartNumberingAfterBreak="0">
    <w:nsid w:val="666A45BE"/>
    <w:multiLevelType w:val="hybridMultilevel"/>
    <w:tmpl w:val="59E86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B3BB18"/>
    <w:rsid w:val="00037D16"/>
    <w:rsid w:val="00060F79"/>
    <w:rsid w:val="00082045"/>
    <w:rsid w:val="00097AC6"/>
    <w:rsid w:val="000B71F2"/>
    <w:rsid w:val="000C5A4B"/>
    <w:rsid w:val="000D5C7C"/>
    <w:rsid w:val="000F01A9"/>
    <w:rsid w:val="000F1DCD"/>
    <w:rsid w:val="0014308C"/>
    <w:rsid w:val="001549DA"/>
    <w:rsid w:val="00183917"/>
    <w:rsid w:val="001C4DC6"/>
    <w:rsid w:val="001E257C"/>
    <w:rsid w:val="001E28B5"/>
    <w:rsid w:val="001E6C95"/>
    <w:rsid w:val="001F2FB2"/>
    <w:rsid w:val="00204CEA"/>
    <w:rsid w:val="00232D80"/>
    <w:rsid w:val="002514A0"/>
    <w:rsid w:val="00251F04"/>
    <w:rsid w:val="002B32EF"/>
    <w:rsid w:val="002C668B"/>
    <w:rsid w:val="00311C81"/>
    <w:rsid w:val="00323A8A"/>
    <w:rsid w:val="00332651"/>
    <w:rsid w:val="00360BE9"/>
    <w:rsid w:val="003E0551"/>
    <w:rsid w:val="003E32E9"/>
    <w:rsid w:val="003E3FCA"/>
    <w:rsid w:val="00445DCE"/>
    <w:rsid w:val="00463F09"/>
    <w:rsid w:val="004671B9"/>
    <w:rsid w:val="004A5058"/>
    <w:rsid w:val="004D556E"/>
    <w:rsid w:val="0050767D"/>
    <w:rsid w:val="00510276"/>
    <w:rsid w:val="00534842"/>
    <w:rsid w:val="0054363D"/>
    <w:rsid w:val="00563E33"/>
    <w:rsid w:val="00564ECD"/>
    <w:rsid w:val="005777EF"/>
    <w:rsid w:val="00590964"/>
    <w:rsid w:val="005B46FD"/>
    <w:rsid w:val="005D47CA"/>
    <w:rsid w:val="005F2E4D"/>
    <w:rsid w:val="0060414C"/>
    <w:rsid w:val="00613ADB"/>
    <w:rsid w:val="00626412"/>
    <w:rsid w:val="00656439"/>
    <w:rsid w:val="00681D75"/>
    <w:rsid w:val="006B586D"/>
    <w:rsid w:val="006B7FCD"/>
    <w:rsid w:val="006D6249"/>
    <w:rsid w:val="00706729"/>
    <w:rsid w:val="007079FD"/>
    <w:rsid w:val="00752FED"/>
    <w:rsid w:val="0077740A"/>
    <w:rsid w:val="007948E2"/>
    <w:rsid w:val="008123E5"/>
    <w:rsid w:val="00825282"/>
    <w:rsid w:val="008544BD"/>
    <w:rsid w:val="008554C8"/>
    <w:rsid w:val="0088357F"/>
    <w:rsid w:val="00895424"/>
    <w:rsid w:val="008A365A"/>
    <w:rsid w:val="008A66AA"/>
    <w:rsid w:val="008D5C66"/>
    <w:rsid w:val="00931236"/>
    <w:rsid w:val="0095295A"/>
    <w:rsid w:val="0096025B"/>
    <w:rsid w:val="00983D72"/>
    <w:rsid w:val="009A03A1"/>
    <w:rsid w:val="009A3122"/>
    <w:rsid w:val="009C45A6"/>
    <w:rsid w:val="00A008C7"/>
    <w:rsid w:val="00A14E29"/>
    <w:rsid w:val="00A2399B"/>
    <w:rsid w:val="00A336EB"/>
    <w:rsid w:val="00A96FB9"/>
    <w:rsid w:val="00AB740A"/>
    <w:rsid w:val="00AC7873"/>
    <w:rsid w:val="00B42BFB"/>
    <w:rsid w:val="00B531C3"/>
    <w:rsid w:val="00B74D98"/>
    <w:rsid w:val="00BB2905"/>
    <w:rsid w:val="00BD5CED"/>
    <w:rsid w:val="00C34DBC"/>
    <w:rsid w:val="00C43CB7"/>
    <w:rsid w:val="00C53A8D"/>
    <w:rsid w:val="00C768F9"/>
    <w:rsid w:val="00C819D0"/>
    <w:rsid w:val="00C843C5"/>
    <w:rsid w:val="00C867AD"/>
    <w:rsid w:val="00CA064B"/>
    <w:rsid w:val="00DB4B9B"/>
    <w:rsid w:val="00DD0501"/>
    <w:rsid w:val="00DD50B6"/>
    <w:rsid w:val="00E3070E"/>
    <w:rsid w:val="00EF4640"/>
    <w:rsid w:val="00F338E8"/>
    <w:rsid w:val="00F50A0D"/>
    <w:rsid w:val="00F5381D"/>
    <w:rsid w:val="00F544EF"/>
    <w:rsid w:val="00F60CA5"/>
    <w:rsid w:val="00F81AD8"/>
    <w:rsid w:val="00FA058B"/>
    <w:rsid w:val="00FD25B5"/>
    <w:rsid w:val="01979135"/>
    <w:rsid w:val="0298970D"/>
    <w:rsid w:val="02BBA44B"/>
    <w:rsid w:val="02CB9D07"/>
    <w:rsid w:val="031153A2"/>
    <w:rsid w:val="03220A19"/>
    <w:rsid w:val="038B5CF2"/>
    <w:rsid w:val="051F0DEB"/>
    <w:rsid w:val="06014AAF"/>
    <w:rsid w:val="0667D3B4"/>
    <w:rsid w:val="06902FC0"/>
    <w:rsid w:val="0803A415"/>
    <w:rsid w:val="0846F5D4"/>
    <w:rsid w:val="091E3115"/>
    <w:rsid w:val="09D7E1A8"/>
    <w:rsid w:val="0AFF6A5E"/>
    <w:rsid w:val="0C2650F6"/>
    <w:rsid w:val="0C396049"/>
    <w:rsid w:val="0C5BAE60"/>
    <w:rsid w:val="0D34A56A"/>
    <w:rsid w:val="103D9ED0"/>
    <w:rsid w:val="10BEB0EE"/>
    <w:rsid w:val="116EABE2"/>
    <w:rsid w:val="11979269"/>
    <w:rsid w:val="11B417C2"/>
    <w:rsid w:val="11E33B4E"/>
    <w:rsid w:val="123386FD"/>
    <w:rsid w:val="125DDDF0"/>
    <w:rsid w:val="1478C7BF"/>
    <w:rsid w:val="1481C43B"/>
    <w:rsid w:val="148D2447"/>
    <w:rsid w:val="149F7CEF"/>
    <w:rsid w:val="14AD81D5"/>
    <w:rsid w:val="179A9298"/>
    <w:rsid w:val="1960956A"/>
    <w:rsid w:val="1B7F36E7"/>
    <w:rsid w:val="1BE5602A"/>
    <w:rsid w:val="1EB59409"/>
    <w:rsid w:val="1EB6D7A9"/>
    <w:rsid w:val="1FF0524F"/>
    <w:rsid w:val="20DBE6E2"/>
    <w:rsid w:val="23D08C17"/>
    <w:rsid w:val="25F16187"/>
    <w:rsid w:val="262F0C8B"/>
    <w:rsid w:val="26580C84"/>
    <w:rsid w:val="270C21E1"/>
    <w:rsid w:val="27A3BA52"/>
    <w:rsid w:val="28B3BB18"/>
    <w:rsid w:val="28CEABC6"/>
    <w:rsid w:val="292BC946"/>
    <w:rsid w:val="2BD9E136"/>
    <w:rsid w:val="2D2599A3"/>
    <w:rsid w:val="2EC998EA"/>
    <w:rsid w:val="300DBF4C"/>
    <w:rsid w:val="30B5A6A9"/>
    <w:rsid w:val="30C0954E"/>
    <w:rsid w:val="30DFDD9C"/>
    <w:rsid w:val="3134E014"/>
    <w:rsid w:val="33157EE4"/>
    <w:rsid w:val="35442A7D"/>
    <w:rsid w:val="35EABB03"/>
    <w:rsid w:val="35F5EEFB"/>
    <w:rsid w:val="39D89283"/>
    <w:rsid w:val="3AA39CE2"/>
    <w:rsid w:val="3C93AFFF"/>
    <w:rsid w:val="3C9B0A12"/>
    <w:rsid w:val="3CB15EB9"/>
    <w:rsid w:val="3D7C5750"/>
    <w:rsid w:val="3E6D000C"/>
    <w:rsid w:val="3ECDEC74"/>
    <w:rsid w:val="4003FD1E"/>
    <w:rsid w:val="41992EB1"/>
    <w:rsid w:val="437F74C9"/>
    <w:rsid w:val="44859987"/>
    <w:rsid w:val="451B452A"/>
    <w:rsid w:val="47B87A2E"/>
    <w:rsid w:val="47E1C5A8"/>
    <w:rsid w:val="4ABDF0D7"/>
    <w:rsid w:val="4B0134C5"/>
    <w:rsid w:val="4B4D0E24"/>
    <w:rsid w:val="4F95A9C0"/>
    <w:rsid w:val="4FC2A2C6"/>
    <w:rsid w:val="515E7327"/>
    <w:rsid w:val="52A6BEE4"/>
    <w:rsid w:val="555B3F48"/>
    <w:rsid w:val="55960184"/>
    <w:rsid w:val="55A99C2A"/>
    <w:rsid w:val="5631E44A"/>
    <w:rsid w:val="56355B63"/>
    <w:rsid w:val="5ADF74AD"/>
    <w:rsid w:val="5E83397A"/>
    <w:rsid w:val="5F5C43CA"/>
    <w:rsid w:val="5F96E265"/>
    <w:rsid w:val="62453ACA"/>
    <w:rsid w:val="6246BC18"/>
    <w:rsid w:val="627571B9"/>
    <w:rsid w:val="6291F62B"/>
    <w:rsid w:val="6300BED5"/>
    <w:rsid w:val="67EBC5FB"/>
    <w:rsid w:val="6B616289"/>
    <w:rsid w:val="6B638819"/>
    <w:rsid w:val="6E41DF22"/>
    <w:rsid w:val="6F8D2037"/>
    <w:rsid w:val="6FF2DFEE"/>
    <w:rsid w:val="7052F18F"/>
    <w:rsid w:val="710AA0EE"/>
    <w:rsid w:val="72AB989C"/>
    <w:rsid w:val="738D594E"/>
    <w:rsid w:val="74E692BA"/>
    <w:rsid w:val="76F688EC"/>
    <w:rsid w:val="77465D62"/>
    <w:rsid w:val="77F23B2D"/>
    <w:rsid w:val="78BD82FA"/>
    <w:rsid w:val="795EB109"/>
    <w:rsid w:val="7A2E830B"/>
    <w:rsid w:val="7C7A4E60"/>
    <w:rsid w:val="7C7CB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3BB18"/>
  <w15:chartTrackingRefBased/>
  <w15:docId w15:val="{35871890-79C8-4864-9624-302AC55E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EF4640"/>
    <w:rPr>
      <w:color w:val="605E5C"/>
      <w:shd w:val="clear" w:color="auto" w:fill="E1DFDD"/>
    </w:rPr>
  </w:style>
  <w:style w:type="character" w:styleId="FollowedHyperlink">
    <w:name w:val="FollowedHyperlink"/>
    <w:basedOn w:val="DefaultParagraphFont"/>
    <w:uiPriority w:val="99"/>
    <w:semiHidden/>
    <w:unhideWhenUsed/>
    <w:rsid w:val="009C4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le.Overlay@WashoeSchool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ashoeschools.net/mendiveband" TargetMode="External"/><Relationship Id="rId4" Type="http://schemas.openxmlformats.org/officeDocument/2006/relationships/webSettings" Target="webSettings.xml"/><Relationship Id="rId9" Type="http://schemas.openxmlformats.org/officeDocument/2006/relationships/hyperlink" Target="https://www.washoeschools.net/Page/1697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5328</TotalTime>
  <Pages>4</Pages>
  <Words>1351</Words>
  <Characters>7707</Characters>
  <Application>Microsoft Office Word</Application>
  <DocSecurity>0</DocSecurity>
  <Lines>64</Lines>
  <Paragraphs>18</Paragraphs>
  <ScaleCrop>false</ScaleCrop>
  <Company/>
  <LinksUpToDate>false</LinksUpToDate>
  <CharactersWithSpaces>9040</CharactersWithSpaces>
  <SharedDoc>false</SharedDoc>
  <HLinks>
    <vt:vector size="12" baseType="variant">
      <vt:variant>
        <vt:i4>5701699</vt:i4>
      </vt:variant>
      <vt:variant>
        <vt:i4>3</vt:i4>
      </vt:variant>
      <vt:variant>
        <vt:i4>0</vt:i4>
      </vt:variant>
      <vt:variant>
        <vt:i4>5</vt:i4>
      </vt:variant>
      <vt:variant>
        <vt:lpwstr>http://www.washoeschools.net/mendiveband</vt:lpwstr>
      </vt:variant>
      <vt:variant>
        <vt:lpwstr/>
      </vt:variant>
      <vt:variant>
        <vt:i4>2687051</vt:i4>
      </vt:variant>
      <vt:variant>
        <vt:i4>0</vt:i4>
      </vt:variant>
      <vt:variant>
        <vt:i4>0</vt:i4>
      </vt:variant>
      <vt:variant>
        <vt:i4>5</vt:i4>
      </vt:variant>
      <vt:variant>
        <vt:lpwstr>mailto:Kyle.Overlay@WashoeSchools.net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Overlay, Kyle A</dc:creator>
  <cp:keywords/>
  <dc:description/>
  <cp:lastModifiedBy>Overlay, Kyle A</cp:lastModifiedBy>
  <cp:revision>3</cp:revision>
  <cp:lastPrinted>2021-08-06T17:30:00Z</cp:lastPrinted>
  <dcterms:created xsi:type="dcterms:W3CDTF">2021-08-06T16:30:00Z</dcterms:created>
  <dcterms:modified xsi:type="dcterms:W3CDTF">2021-08-10T14:26:00Z</dcterms:modified>
</cp:coreProperties>
</file>